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3C8" w:rsidRDefault="008373C8">
      <w:pPr>
        <w:rPr>
          <w:rFonts w:ascii="Arial" w:hAnsi="Arial" w:cs="Arial"/>
          <w:b/>
          <w:color w:val="0070C0"/>
          <w:sz w:val="24"/>
          <w:szCs w:val="24"/>
        </w:rPr>
      </w:pPr>
      <w:r>
        <w:rPr>
          <w:rFonts w:ascii="Arial" w:hAnsi="Arial" w:cs="Arial"/>
          <w:b/>
          <w:noProof/>
          <w:color w:val="0070C0"/>
          <w:sz w:val="24"/>
          <w:szCs w:val="24"/>
          <w:lang w:eastAsia="en-AU"/>
        </w:rPr>
        <w:drawing>
          <wp:inline distT="0" distB="0" distL="0" distR="0">
            <wp:extent cx="5731510" cy="2056179"/>
            <wp:effectExtent l="0" t="0" r="2540" b="1270"/>
            <wp:docPr id="6" name="Picture 6" descr="K:\Marketing &amp; Communications\Newsletters\ACE Disability Network\ACE_DisAbility_News_Banner_600x170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 &amp; Communications\Newsletters\ACE Disability Network\ACE_DisAbility_News_Banner_600x170_V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056179"/>
                    </a:xfrm>
                    <a:prstGeom prst="rect">
                      <a:avLst/>
                    </a:prstGeom>
                    <a:noFill/>
                    <a:ln>
                      <a:noFill/>
                    </a:ln>
                  </pic:spPr>
                </pic:pic>
              </a:graphicData>
            </a:graphic>
          </wp:inline>
        </w:drawing>
      </w:r>
    </w:p>
    <w:p w:rsidR="00DB4FC8" w:rsidRPr="008373C8" w:rsidRDefault="008373C8">
      <w:pPr>
        <w:rPr>
          <w:rFonts w:ascii="Arial" w:hAnsi="Arial" w:cs="Arial"/>
          <w:b/>
          <w:color w:val="0070C0"/>
          <w:sz w:val="24"/>
          <w:szCs w:val="24"/>
        </w:rPr>
      </w:pPr>
      <w:r w:rsidRPr="008373C8">
        <w:rPr>
          <w:rFonts w:ascii="Arial" w:hAnsi="Arial" w:cs="Arial"/>
          <w:b/>
          <w:color w:val="006600"/>
          <w:sz w:val="28"/>
          <w:szCs w:val="28"/>
        </w:rPr>
        <w:t xml:space="preserve">Welcome to the </w:t>
      </w:r>
      <w:r w:rsidR="001B1D13" w:rsidRPr="008373C8">
        <w:rPr>
          <w:rFonts w:ascii="Arial" w:hAnsi="Arial" w:cs="Arial"/>
          <w:b/>
          <w:color w:val="006600"/>
          <w:sz w:val="28"/>
          <w:szCs w:val="28"/>
        </w:rPr>
        <w:t xml:space="preserve">ACE Disability Network </w:t>
      </w:r>
      <w:r w:rsidRPr="008373C8">
        <w:rPr>
          <w:rFonts w:ascii="Arial" w:hAnsi="Arial" w:cs="Arial"/>
          <w:b/>
          <w:color w:val="006600"/>
          <w:sz w:val="28"/>
          <w:szCs w:val="28"/>
        </w:rPr>
        <w:t>Newsletter</w:t>
      </w:r>
      <w:r>
        <w:rPr>
          <w:rFonts w:ascii="Arial" w:hAnsi="Arial" w:cs="Arial"/>
          <w:b/>
          <w:color w:val="0070C0"/>
          <w:sz w:val="24"/>
          <w:szCs w:val="24"/>
        </w:rPr>
        <w:br/>
      </w:r>
      <w:r w:rsidR="00AE13D2" w:rsidRPr="008373C8">
        <w:rPr>
          <w:rFonts w:ascii="Arial" w:hAnsi="Arial" w:cs="Arial"/>
          <w:b/>
          <w:sz w:val="24"/>
          <w:szCs w:val="24"/>
        </w:rPr>
        <w:t>Spring 2015</w:t>
      </w:r>
    </w:p>
    <w:p w:rsidR="00AE13D2" w:rsidRPr="008373C8" w:rsidRDefault="00AE13D2">
      <w:pPr>
        <w:rPr>
          <w:rFonts w:ascii="Arial" w:hAnsi="Arial" w:cs="Arial"/>
          <w:b/>
          <w:color w:val="0070C0"/>
          <w:sz w:val="28"/>
          <w:szCs w:val="28"/>
        </w:rPr>
      </w:pPr>
      <w:r w:rsidRPr="008373C8">
        <w:rPr>
          <w:rFonts w:ascii="Arial" w:hAnsi="Arial" w:cs="Arial"/>
          <w:b/>
          <w:color w:val="0070C0"/>
          <w:sz w:val="28"/>
          <w:szCs w:val="28"/>
        </w:rPr>
        <w:t>Contents</w:t>
      </w:r>
    </w:p>
    <w:bookmarkStart w:id="0" w:name="working"/>
    <w:p w:rsidR="00AE13D2" w:rsidRPr="008373C8" w:rsidRDefault="002D42C3" w:rsidP="00AE13D2">
      <w:pPr>
        <w:spacing w:after="0" w:line="240" w:lineRule="auto"/>
        <w:rPr>
          <w:rStyle w:val="Hyperlink"/>
          <w:rFonts w:ascii="Arial" w:hAnsi="Arial" w:cs="Arial"/>
          <w:sz w:val="24"/>
          <w:szCs w:val="24"/>
        </w:rPr>
      </w:pPr>
      <w:r w:rsidRPr="008373C8">
        <w:rPr>
          <w:rFonts w:ascii="Arial" w:hAnsi="Arial" w:cs="Arial"/>
          <w:color w:val="0070C0"/>
          <w:sz w:val="24"/>
          <w:szCs w:val="24"/>
        </w:rPr>
        <w:fldChar w:fldCharType="begin"/>
      </w:r>
      <w:r w:rsidRPr="008373C8">
        <w:rPr>
          <w:rFonts w:ascii="Arial" w:hAnsi="Arial" w:cs="Arial"/>
          <w:color w:val="0070C0"/>
          <w:sz w:val="24"/>
          <w:szCs w:val="24"/>
        </w:rPr>
        <w:instrText xml:space="preserve"> HYPERLINK  \l "working" </w:instrText>
      </w:r>
      <w:r w:rsidRPr="008373C8">
        <w:rPr>
          <w:rFonts w:ascii="Arial" w:hAnsi="Arial" w:cs="Arial"/>
          <w:color w:val="0070C0"/>
          <w:sz w:val="24"/>
          <w:szCs w:val="24"/>
        </w:rPr>
        <w:fldChar w:fldCharType="separate"/>
      </w:r>
      <w:r w:rsidR="00AE13D2" w:rsidRPr="008373C8">
        <w:rPr>
          <w:rStyle w:val="Hyperlink"/>
          <w:rFonts w:ascii="Arial" w:hAnsi="Arial" w:cs="Arial"/>
          <w:sz w:val="24"/>
          <w:szCs w:val="24"/>
        </w:rPr>
        <w:t>Working with people with physical disability</w:t>
      </w:r>
    </w:p>
    <w:bookmarkEnd w:id="0"/>
    <w:p w:rsidR="00AE13D2" w:rsidRPr="008373C8" w:rsidRDefault="00AE13D2" w:rsidP="002D42C3">
      <w:pPr>
        <w:spacing w:after="0" w:line="240" w:lineRule="auto"/>
        <w:ind w:firstLine="720"/>
        <w:rPr>
          <w:rStyle w:val="Hyperlink"/>
          <w:rFonts w:ascii="Arial" w:hAnsi="Arial" w:cs="Arial"/>
          <w:sz w:val="24"/>
          <w:szCs w:val="24"/>
        </w:rPr>
      </w:pPr>
      <w:r w:rsidRPr="008373C8">
        <w:rPr>
          <w:rStyle w:val="Hyperlink"/>
          <w:rFonts w:ascii="Arial" w:hAnsi="Arial" w:cs="Arial"/>
          <w:sz w:val="24"/>
          <w:szCs w:val="24"/>
        </w:rPr>
        <w:t>Legal requirements</w:t>
      </w:r>
    </w:p>
    <w:p w:rsidR="00AE13D2" w:rsidRPr="008373C8" w:rsidRDefault="002D42C3" w:rsidP="00AE13D2">
      <w:pPr>
        <w:spacing w:after="0" w:line="240" w:lineRule="auto"/>
        <w:rPr>
          <w:rFonts w:ascii="Arial" w:hAnsi="Arial" w:cs="Arial"/>
          <w:color w:val="0070C0"/>
          <w:sz w:val="24"/>
          <w:szCs w:val="24"/>
        </w:rPr>
      </w:pPr>
      <w:r w:rsidRPr="008373C8">
        <w:rPr>
          <w:rFonts w:ascii="Arial" w:hAnsi="Arial" w:cs="Arial"/>
          <w:color w:val="0070C0"/>
          <w:sz w:val="24"/>
          <w:szCs w:val="24"/>
        </w:rPr>
        <w:fldChar w:fldCharType="end"/>
      </w:r>
      <w:r w:rsidR="00AE13D2" w:rsidRPr="008373C8">
        <w:rPr>
          <w:rFonts w:ascii="Arial" w:hAnsi="Arial" w:cs="Arial"/>
          <w:color w:val="0070C0"/>
          <w:sz w:val="24"/>
          <w:szCs w:val="24"/>
        </w:rPr>
        <w:tab/>
      </w:r>
      <w:hyperlink w:anchor="check" w:history="1">
        <w:r w:rsidR="00AE13D2" w:rsidRPr="008373C8">
          <w:rPr>
            <w:rStyle w:val="Hyperlink"/>
            <w:rFonts w:ascii="Arial" w:hAnsi="Arial" w:cs="Arial"/>
            <w:sz w:val="24"/>
            <w:szCs w:val="24"/>
          </w:rPr>
          <w:t>Accessibility: check list</w:t>
        </w:r>
      </w:hyperlink>
    </w:p>
    <w:p w:rsidR="00AE13D2" w:rsidRPr="008373C8" w:rsidRDefault="00E86BEA" w:rsidP="00AE13D2">
      <w:pPr>
        <w:spacing w:after="0" w:line="240" w:lineRule="auto"/>
        <w:ind w:firstLine="720"/>
        <w:rPr>
          <w:rFonts w:ascii="Arial" w:hAnsi="Arial" w:cs="Arial"/>
          <w:color w:val="0070C0"/>
          <w:sz w:val="24"/>
          <w:szCs w:val="24"/>
        </w:rPr>
      </w:pPr>
      <w:hyperlink w:anchor="impact" w:history="1">
        <w:r w:rsidR="00AE13D2" w:rsidRPr="008373C8">
          <w:rPr>
            <w:rStyle w:val="Hyperlink"/>
            <w:rFonts w:ascii="Arial" w:hAnsi="Arial" w:cs="Arial"/>
            <w:sz w:val="24"/>
            <w:szCs w:val="24"/>
          </w:rPr>
          <w:t>Impact of physical disability</w:t>
        </w:r>
      </w:hyperlink>
    </w:p>
    <w:p w:rsidR="00AE13D2" w:rsidRPr="008373C8" w:rsidRDefault="00E86BEA" w:rsidP="00AE13D2">
      <w:pPr>
        <w:spacing w:after="0" w:line="240" w:lineRule="auto"/>
        <w:ind w:firstLine="720"/>
        <w:rPr>
          <w:rStyle w:val="Hyperlink"/>
          <w:rFonts w:ascii="Arial" w:hAnsi="Arial" w:cs="Arial"/>
          <w:sz w:val="24"/>
          <w:szCs w:val="24"/>
        </w:rPr>
      </w:pPr>
      <w:hyperlink w:anchor="wheelchair" w:history="1">
        <w:proofErr w:type="gramStart"/>
        <w:r w:rsidR="00AE13D2" w:rsidRPr="008373C8">
          <w:rPr>
            <w:rStyle w:val="Hyperlink"/>
            <w:rFonts w:ascii="Arial" w:hAnsi="Arial" w:cs="Arial"/>
            <w:sz w:val="24"/>
            <w:szCs w:val="24"/>
          </w:rPr>
          <w:t>Wheelchair courtesy.</w:t>
        </w:r>
        <w:proofErr w:type="gramEnd"/>
      </w:hyperlink>
    </w:p>
    <w:p w:rsidR="00E75FBB" w:rsidRPr="008373C8" w:rsidRDefault="00E75FBB" w:rsidP="00E75FBB">
      <w:pPr>
        <w:spacing w:after="0" w:line="240" w:lineRule="auto"/>
        <w:ind w:firstLine="720"/>
        <w:rPr>
          <w:rFonts w:ascii="Arial" w:hAnsi="Arial" w:cs="Arial"/>
          <w:color w:val="0070C0"/>
          <w:sz w:val="24"/>
          <w:szCs w:val="24"/>
        </w:rPr>
      </w:pPr>
    </w:p>
    <w:p w:rsidR="00E75FBB" w:rsidRPr="008373C8" w:rsidRDefault="00E86BEA" w:rsidP="00E75FBB">
      <w:pPr>
        <w:spacing w:after="0" w:line="240" w:lineRule="auto"/>
        <w:rPr>
          <w:rFonts w:ascii="Arial" w:hAnsi="Arial" w:cs="Arial"/>
          <w:color w:val="0070C0"/>
          <w:sz w:val="24"/>
          <w:szCs w:val="24"/>
        </w:rPr>
      </w:pPr>
      <w:hyperlink w:anchor="news" w:history="1">
        <w:r w:rsidR="00E75FBB" w:rsidRPr="008373C8">
          <w:rPr>
            <w:rStyle w:val="Hyperlink"/>
            <w:rFonts w:ascii="Arial" w:hAnsi="Arial" w:cs="Arial"/>
            <w:sz w:val="24"/>
            <w:szCs w:val="24"/>
          </w:rPr>
          <w:t>News</w:t>
        </w:r>
      </w:hyperlink>
    </w:p>
    <w:p w:rsidR="00E75FBB" w:rsidRPr="008373C8" w:rsidRDefault="00E75FBB" w:rsidP="00E75FBB">
      <w:pPr>
        <w:spacing w:after="0" w:line="240" w:lineRule="auto"/>
        <w:rPr>
          <w:rFonts w:ascii="Arial" w:hAnsi="Arial" w:cs="Arial"/>
          <w:color w:val="0070C0"/>
          <w:sz w:val="24"/>
          <w:szCs w:val="24"/>
        </w:rPr>
      </w:pPr>
      <w:r w:rsidRPr="008373C8">
        <w:rPr>
          <w:rFonts w:ascii="Arial" w:hAnsi="Arial" w:cs="Arial"/>
          <w:color w:val="0070C0"/>
          <w:sz w:val="24"/>
          <w:szCs w:val="24"/>
        </w:rPr>
        <w:tab/>
      </w:r>
      <w:hyperlink w:anchor="im" w:history="1">
        <w:r w:rsidRPr="008373C8">
          <w:rPr>
            <w:rStyle w:val="Hyperlink"/>
            <w:rFonts w:ascii="Arial" w:hAnsi="Arial" w:cs="Arial"/>
            <w:sz w:val="24"/>
            <w:szCs w:val="24"/>
          </w:rPr>
          <w:t>Inclusion Melbourne Community of Practice</w:t>
        </w:r>
      </w:hyperlink>
    </w:p>
    <w:p w:rsidR="00E75FBB" w:rsidRPr="008373C8" w:rsidRDefault="00E75FBB" w:rsidP="00E75FBB">
      <w:pPr>
        <w:spacing w:after="0" w:line="240" w:lineRule="auto"/>
        <w:rPr>
          <w:rFonts w:ascii="Arial" w:hAnsi="Arial" w:cs="Arial"/>
          <w:color w:val="0070C0"/>
          <w:sz w:val="24"/>
          <w:szCs w:val="24"/>
        </w:rPr>
      </w:pPr>
      <w:r w:rsidRPr="008373C8">
        <w:rPr>
          <w:rFonts w:ascii="Arial" w:hAnsi="Arial" w:cs="Arial"/>
          <w:color w:val="0070C0"/>
          <w:sz w:val="24"/>
          <w:szCs w:val="24"/>
        </w:rPr>
        <w:tab/>
      </w:r>
      <w:hyperlink w:anchor="cialn" w:history="1">
        <w:r w:rsidRPr="008373C8">
          <w:rPr>
            <w:rStyle w:val="Hyperlink"/>
            <w:rFonts w:ascii="Arial" w:hAnsi="Arial" w:cs="Arial"/>
            <w:sz w:val="24"/>
            <w:szCs w:val="24"/>
          </w:rPr>
          <w:t>CIALN</w:t>
        </w:r>
      </w:hyperlink>
      <w:r w:rsidR="008373C8">
        <w:rPr>
          <w:rStyle w:val="Hyperlink"/>
          <w:rFonts w:ascii="Arial" w:hAnsi="Arial" w:cs="Arial"/>
          <w:sz w:val="24"/>
          <w:szCs w:val="24"/>
        </w:rPr>
        <w:br/>
      </w:r>
    </w:p>
    <w:p w:rsidR="00D72FAD" w:rsidRPr="008373C8" w:rsidRDefault="00E86BEA" w:rsidP="00D72FAD">
      <w:pPr>
        <w:spacing w:after="0" w:line="240" w:lineRule="auto"/>
        <w:rPr>
          <w:rFonts w:ascii="Arial" w:hAnsi="Arial" w:cs="Arial"/>
          <w:color w:val="0070C0"/>
          <w:sz w:val="24"/>
          <w:szCs w:val="24"/>
        </w:rPr>
      </w:pPr>
      <w:hyperlink w:anchor="Training" w:history="1">
        <w:r w:rsidR="00D72FAD" w:rsidRPr="008373C8">
          <w:rPr>
            <w:rStyle w:val="Hyperlink"/>
            <w:rFonts w:ascii="Arial" w:hAnsi="Arial" w:cs="Arial"/>
            <w:sz w:val="24"/>
            <w:szCs w:val="24"/>
          </w:rPr>
          <w:t>Training courses</w:t>
        </w:r>
      </w:hyperlink>
    </w:p>
    <w:p w:rsidR="00D72FAD" w:rsidRPr="008373C8" w:rsidRDefault="00E86BEA" w:rsidP="00D72FAD">
      <w:pPr>
        <w:pStyle w:val="Pa0"/>
        <w:ind w:firstLine="720"/>
        <w:rPr>
          <w:rFonts w:ascii="Arial" w:hAnsi="Arial" w:cs="Arial"/>
        </w:rPr>
      </w:pPr>
      <w:hyperlink w:anchor="Ace" w:history="1">
        <w:r w:rsidR="00D72FAD" w:rsidRPr="008373C8">
          <w:rPr>
            <w:rStyle w:val="Hyperlink"/>
            <w:rFonts w:ascii="Arial" w:hAnsi="Arial" w:cs="Arial"/>
          </w:rPr>
          <w:t xml:space="preserve">ACE </w:t>
        </w:r>
        <w:proofErr w:type="spellStart"/>
        <w:r w:rsidR="00D72FAD" w:rsidRPr="008373C8">
          <w:rPr>
            <w:rStyle w:val="Hyperlink"/>
            <w:rFonts w:ascii="Arial" w:hAnsi="Arial" w:cs="Arial"/>
          </w:rPr>
          <w:t>DisAbility</w:t>
        </w:r>
        <w:proofErr w:type="spellEnd"/>
        <w:r w:rsidR="00D72FAD" w:rsidRPr="008373C8">
          <w:rPr>
            <w:rStyle w:val="Hyperlink"/>
            <w:rFonts w:ascii="Arial" w:hAnsi="Arial" w:cs="Arial"/>
          </w:rPr>
          <w:t xml:space="preserve"> Network – Recruiting and Managing Volunteers with Disability</w:t>
        </w:r>
      </w:hyperlink>
      <w:r w:rsidR="00D72FAD" w:rsidRPr="008373C8">
        <w:rPr>
          <w:rFonts w:ascii="Arial" w:hAnsi="Arial" w:cs="Arial"/>
        </w:rPr>
        <w:t xml:space="preserve"> </w:t>
      </w:r>
    </w:p>
    <w:p w:rsidR="00D72FAD" w:rsidRPr="008373C8" w:rsidRDefault="00E86BEA" w:rsidP="008373C8">
      <w:pPr>
        <w:pStyle w:val="Pa0"/>
        <w:ind w:firstLine="720"/>
        <w:rPr>
          <w:rFonts w:ascii="Arial" w:hAnsi="Arial" w:cs="Arial"/>
          <w:color w:val="0070C0"/>
        </w:rPr>
      </w:pPr>
      <w:hyperlink w:anchor="yooralla" w:history="1">
        <w:r w:rsidR="00D72FAD" w:rsidRPr="008373C8">
          <w:rPr>
            <w:rStyle w:val="Hyperlink"/>
            <w:rFonts w:ascii="Arial" w:hAnsi="Arial" w:cs="Arial"/>
          </w:rPr>
          <w:t>Yooralla College</w:t>
        </w:r>
      </w:hyperlink>
    </w:p>
    <w:p w:rsidR="00D72FAD" w:rsidRPr="008373C8" w:rsidRDefault="00E86BEA" w:rsidP="00D72FAD">
      <w:pPr>
        <w:pStyle w:val="Pa0"/>
        <w:ind w:left="720"/>
        <w:rPr>
          <w:rStyle w:val="Hyperlink"/>
          <w:rFonts w:ascii="Arial" w:hAnsi="Arial" w:cs="Arial"/>
          <w:bCs/>
        </w:rPr>
      </w:pPr>
      <w:hyperlink w:anchor="prace" w:history="1">
        <w:r w:rsidR="00D72FAD" w:rsidRPr="008373C8">
          <w:rPr>
            <w:rStyle w:val="Hyperlink"/>
            <w:rFonts w:ascii="Arial" w:hAnsi="Arial" w:cs="Arial"/>
            <w:bCs/>
          </w:rPr>
          <w:t>PRACE - Making Connections – Skills for Working and Living</w:t>
        </w:r>
      </w:hyperlink>
    </w:p>
    <w:p w:rsidR="00D72FAD" w:rsidRPr="008373C8" w:rsidRDefault="00E86BEA" w:rsidP="00D72FAD">
      <w:pPr>
        <w:pStyle w:val="Pa0"/>
        <w:ind w:left="720"/>
        <w:rPr>
          <w:rFonts w:ascii="Arial" w:hAnsi="Arial" w:cs="Arial"/>
          <w:color w:val="0070C0"/>
        </w:rPr>
      </w:pPr>
      <w:hyperlink w:anchor="empowering" w:history="1">
        <w:r w:rsidR="00D72FAD" w:rsidRPr="008373C8">
          <w:rPr>
            <w:rStyle w:val="Hyperlink"/>
            <w:rFonts w:ascii="Arial" w:hAnsi="Arial" w:cs="Arial"/>
            <w:bCs/>
            <w:shd w:val="clear" w:color="auto" w:fill="FFFFFF"/>
          </w:rPr>
          <w:t>Empowering the ability in disability</w:t>
        </w:r>
      </w:hyperlink>
    </w:p>
    <w:p w:rsidR="00D72FAD" w:rsidRPr="008373C8" w:rsidRDefault="00D72FAD" w:rsidP="00D72FAD">
      <w:pPr>
        <w:spacing w:after="0" w:line="240" w:lineRule="auto"/>
        <w:ind w:firstLine="720"/>
        <w:rPr>
          <w:rFonts w:ascii="Arial" w:hAnsi="Arial" w:cs="Arial"/>
          <w:color w:val="0070C0"/>
          <w:sz w:val="24"/>
          <w:szCs w:val="24"/>
        </w:rPr>
      </w:pPr>
    </w:p>
    <w:p w:rsidR="00D72FAD" w:rsidRPr="008373C8" w:rsidRDefault="00D72FAD" w:rsidP="002D42C3">
      <w:pPr>
        <w:spacing w:after="0" w:line="240" w:lineRule="auto"/>
        <w:rPr>
          <w:rFonts w:ascii="Arial" w:hAnsi="Arial" w:cs="Arial"/>
          <w:b/>
          <w:i/>
          <w:color w:val="0070C0"/>
          <w:sz w:val="24"/>
          <w:szCs w:val="24"/>
        </w:rPr>
      </w:pPr>
    </w:p>
    <w:p w:rsidR="008373C8" w:rsidRDefault="008373C8" w:rsidP="008373C8">
      <w:pPr>
        <w:pStyle w:val="NoSpacing"/>
        <w:rPr>
          <w:rFonts w:ascii="Arial" w:hAnsi="Arial" w:cs="Arial"/>
          <w:b/>
          <w:color w:val="006600"/>
          <w:sz w:val="28"/>
          <w:szCs w:val="28"/>
        </w:rPr>
      </w:pPr>
      <w:r w:rsidRPr="008373C8">
        <w:rPr>
          <w:rFonts w:ascii="Arial" w:hAnsi="Arial" w:cs="Arial"/>
          <w:b/>
          <w:color w:val="006600"/>
          <w:sz w:val="28"/>
          <w:szCs w:val="28"/>
        </w:rPr>
        <w:t>ACE training courses</w:t>
      </w:r>
    </w:p>
    <w:p w:rsidR="008373C8" w:rsidRPr="008373C8" w:rsidRDefault="008373C8" w:rsidP="008373C8">
      <w:pPr>
        <w:pStyle w:val="NoSpacing"/>
        <w:rPr>
          <w:rFonts w:ascii="Arial" w:hAnsi="Arial" w:cs="Arial"/>
          <w:b/>
          <w:color w:val="006600"/>
          <w:sz w:val="28"/>
          <w:szCs w:val="28"/>
        </w:rPr>
      </w:pPr>
    </w:p>
    <w:p w:rsidR="008373C8" w:rsidRPr="008373C8" w:rsidRDefault="008373C8" w:rsidP="008373C8">
      <w:pPr>
        <w:rPr>
          <w:rFonts w:ascii="Arial" w:hAnsi="Arial" w:cs="Arial"/>
          <w:b/>
          <w:color w:val="0070C0"/>
          <w:sz w:val="28"/>
          <w:szCs w:val="28"/>
        </w:rPr>
      </w:pPr>
      <w:r w:rsidRPr="008373C8">
        <w:rPr>
          <w:rFonts w:ascii="Arial" w:hAnsi="Arial" w:cs="Arial"/>
          <w:b/>
          <w:color w:val="0070C0"/>
          <w:sz w:val="28"/>
          <w:szCs w:val="28"/>
        </w:rPr>
        <w:t>Recruiting and managing volunteers with disability</w:t>
      </w:r>
      <w:r w:rsidRPr="008373C8">
        <w:rPr>
          <w:rFonts w:ascii="Arial" w:hAnsi="Arial" w:cs="Arial"/>
          <w:b/>
          <w:color w:val="0070C0"/>
          <w:sz w:val="28"/>
          <w:szCs w:val="28"/>
        </w:rPr>
        <w:br/>
        <w:t xml:space="preserve">Wednesday </w:t>
      </w:r>
      <w:r w:rsidR="00E86BEA">
        <w:rPr>
          <w:rFonts w:ascii="Arial" w:hAnsi="Arial" w:cs="Arial"/>
          <w:b/>
          <w:color w:val="0070C0"/>
          <w:sz w:val="28"/>
          <w:szCs w:val="28"/>
        </w:rPr>
        <w:t>11</w:t>
      </w:r>
      <w:bookmarkStart w:id="1" w:name="_GoBack"/>
      <w:bookmarkEnd w:id="1"/>
      <w:r w:rsidRPr="008373C8">
        <w:rPr>
          <w:rFonts w:ascii="Arial" w:hAnsi="Arial" w:cs="Arial"/>
          <w:b/>
          <w:color w:val="0070C0"/>
          <w:sz w:val="28"/>
          <w:szCs w:val="28"/>
        </w:rPr>
        <w:t xml:space="preserve"> November</w:t>
      </w:r>
    </w:p>
    <w:p w:rsidR="008373C8" w:rsidRDefault="008373C8" w:rsidP="008373C8">
      <w:pPr>
        <w:pStyle w:val="NoSpacing"/>
        <w:rPr>
          <w:rFonts w:ascii="Arial" w:hAnsi="Arial" w:cs="Arial"/>
          <w:sz w:val="24"/>
          <w:szCs w:val="24"/>
        </w:rPr>
      </w:pPr>
      <w:r w:rsidRPr="008373C8">
        <w:rPr>
          <w:rFonts w:ascii="Arial" w:hAnsi="Arial" w:cs="Arial"/>
          <w:sz w:val="24"/>
          <w:szCs w:val="24"/>
        </w:rPr>
        <w:t xml:space="preserve">The ACE </w:t>
      </w:r>
      <w:proofErr w:type="spellStart"/>
      <w:r w:rsidRPr="008373C8">
        <w:rPr>
          <w:rFonts w:ascii="Arial" w:hAnsi="Arial" w:cs="Arial"/>
          <w:sz w:val="24"/>
          <w:szCs w:val="24"/>
        </w:rPr>
        <w:t>DisAbility</w:t>
      </w:r>
      <w:proofErr w:type="spellEnd"/>
      <w:r w:rsidRPr="008373C8">
        <w:rPr>
          <w:rFonts w:ascii="Arial" w:hAnsi="Arial" w:cs="Arial"/>
          <w:sz w:val="24"/>
          <w:szCs w:val="24"/>
        </w:rPr>
        <w:t xml:space="preserve"> Network offers an interactive course which introduces managers and trainers to techniques and strategies which can lead to volunteers with disability being able to make a positive contribution to the organisation.</w:t>
      </w:r>
    </w:p>
    <w:p w:rsidR="008373C8" w:rsidRPr="008373C8" w:rsidRDefault="008373C8" w:rsidP="008373C8">
      <w:pPr>
        <w:pStyle w:val="NoSpacing"/>
        <w:rPr>
          <w:rFonts w:ascii="Arial" w:hAnsi="Arial" w:cs="Arial"/>
          <w:sz w:val="24"/>
          <w:szCs w:val="24"/>
        </w:rPr>
      </w:pPr>
    </w:p>
    <w:p w:rsidR="008373C8" w:rsidRDefault="008373C8" w:rsidP="008373C8">
      <w:pPr>
        <w:pStyle w:val="NoSpacing"/>
        <w:rPr>
          <w:rFonts w:ascii="Arial" w:hAnsi="Arial" w:cs="Arial"/>
          <w:sz w:val="24"/>
          <w:szCs w:val="24"/>
        </w:rPr>
      </w:pPr>
      <w:r w:rsidRPr="008373C8">
        <w:rPr>
          <w:rFonts w:ascii="Arial" w:hAnsi="Arial" w:cs="Arial"/>
          <w:sz w:val="24"/>
          <w:szCs w:val="24"/>
        </w:rPr>
        <w:t>To learn more or to book, contact Judy Buckingham:</w:t>
      </w:r>
    </w:p>
    <w:p w:rsidR="008373C8" w:rsidRPr="008373C8" w:rsidRDefault="008373C8" w:rsidP="008373C8">
      <w:pPr>
        <w:pStyle w:val="NoSpacing"/>
        <w:rPr>
          <w:rFonts w:ascii="Arial" w:hAnsi="Arial" w:cs="Arial"/>
          <w:sz w:val="24"/>
          <w:szCs w:val="24"/>
        </w:rPr>
      </w:pPr>
      <w:r w:rsidRPr="008373C8">
        <w:rPr>
          <w:rFonts w:ascii="Arial" w:hAnsi="Arial" w:cs="Arial"/>
          <w:sz w:val="24"/>
          <w:szCs w:val="24"/>
        </w:rPr>
        <w:br/>
      </w:r>
      <w:r w:rsidRPr="008373C8">
        <w:rPr>
          <w:rStyle w:val="Strong"/>
          <w:rFonts w:ascii="Arial" w:hAnsi="Arial" w:cs="Arial"/>
          <w:sz w:val="24"/>
          <w:szCs w:val="24"/>
        </w:rPr>
        <w:t xml:space="preserve">Phone: </w:t>
      </w:r>
      <w:r w:rsidRPr="008373C8">
        <w:rPr>
          <w:rFonts w:ascii="Arial" w:hAnsi="Arial" w:cs="Arial"/>
          <w:sz w:val="24"/>
          <w:szCs w:val="24"/>
        </w:rPr>
        <w:t>03 8851 0830</w:t>
      </w:r>
      <w:r w:rsidRPr="008373C8">
        <w:rPr>
          <w:rFonts w:ascii="Arial" w:hAnsi="Arial" w:cs="Arial"/>
          <w:sz w:val="24"/>
          <w:szCs w:val="24"/>
        </w:rPr>
        <w:br/>
      </w:r>
      <w:r w:rsidRPr="008373C8">
        <w:rPr>
          <w:rStyle w:val="Strong"/>
          <w:rFonts w:ascii="Arial" w:hAnsi="Arial" w:cs="Arial"/>
          <w:sz w:val="24"/>
          <w:szCs w:val="24"/>
        </w:rPr>
        <w:t>Email:</w:t>
      </w:r>
      <w:r w:rsidRPr="008373C8">
        <w:rPr>
          <w:rFonts w:ascii="Arial" w:hAnsi="Arial" w:cs="Arial"/>
          <w:sz w:val="24"/>
          <w:szCs w:val="24"/>
        </w:rPr>
        <w:t xml:space="preserve"> </w:t>
      </w:r>
      <w:hyperlink r:id="rId8" w:history="1">
        <w:r w:rsidRPr="008373C8">
          <w:rPr>
            <w:rStyle w:val="Hyperlink"/>
            <w:rFonts w:ascii="Arial" w:hAnsi="Arial" w:cs="Arial"/>
            <w:sz w:val="24"/>
            <w:szCs w:val="24"/>
          </w:rPr>
          <w:t>judy.buckingham@yooralla.com.au</w:t>
        </w:r>
      </w:hyperlink>
    </w:p>
    <w:p w:rsidR="00D72FAD" w:rsidRPr="008373C8" w:rsidRDefault="00D72FAD" w:rsidP="002D42C3">
      <w:pPr>
        <w:spacing w:after="0" w:line="240" w:lineRule="auto"/>
        <w:rPr>
          <w:rFonts w:ascii="Arial" w:hAnsi="Arial" w:cs="Arial"/>
          <w:b/>
          <w:i/>
          <w:color w:val="0070C0"/>
          <w:sz w:val="24"/>
          <w:szCs w:val="24"/>
        </w:rPr>
      </w:pPr>
    </w:p>
    <w:p w:rsidR="00D72FAD" w:rsidRPr="008373C8" w:rsidRDefault="00D72FAD" w:rsidP="00AE13D2">
      <w:pPr>
        <w:spacing w:after="0" w:line="240" w:lineRule="auto"/>
        <w:ind w:firstLine="720"/>
        <w:rPr>
          <w:rFonts w:ascii="Arial" w:hAnsi="Arial" w:cs="Arial"/>
          <w:color w:val="0070C0"/>
          <w:sz w:val="24"/>
          <w:szCs w:val="24"/>
        </w:rPr>
      </w:pPr>
    </w:p>
    <w:p w:rsidR="00AE13D2" w:rsidRPr="008373C8" w:rsidRDefault="00AE13D2" w:rsidP="008373C8">
      <w:pPr>
        <w:pStyle w:val="NoSpacing"/>
        <w:rPr>
          <w:rFonts w:ascii="Arial" w:hAnsi="Arial" w:cs="Arial"/>
          <w:b/>
          <w:color w:val="006600"/>
          <w:sz w:val="28"/>
          <w:szCs w:val="28"/>
        </w:rPr>
      </w:pPr>
      <w:r w:rsidRPr="008373C8">
        <w:rPr>
          <w:rFonts w:ascii="Arial" w:hAnsi="Arial" w:cs="Arial"/>
          <w:b/>
          <w:color w:val="006600"/>
          <w:sz w:val="28"/>
          <w:szCs w:val="28"/>
        </w:rPr>
        <w:t>Working with people with physical disability</w:t>
      </w:r>
    </w:p>
    <w:p w:rsidR="00285D0A" w:rsidRPr="008373C8" w:rsidRDefault="00285D0A" w:rsidP="00AE13D2">
      <w:pPr>
        <w:spacing w:after="0" w:line="240" w:lineRule="auto"/>
        <w:rPr>
          <w:rFonts w:ascii="Arial" w:hAnsi="Arial" w:cs="Arial"/>
          <w:b/>
          <w:i/>
          <w:color w:val="548DD4" w:themeColor="text2" w:themeTint="99"/>
          <w:sz w:val="24"/>
          <w:szCs w:val="24"/>
        </w:rPr>
      </w:pPr>
    </w:p>
    <w:p w:rsidR="00285D0A" w:rsidRPr="008373C8" w:rsidRDefault="00910F6A" w:rsidP="00910F6A">
      <w:pPr>
        <w:spacing w:after="0" w:line="240" w:lineRule="auto"/>
        <w:rPr>
          <w:rFonts w:ascii="Arial" w:hAnsi="Arial" w:cs="Arial"/>
          <w:b/>
          <w:i/>
          <w:color w:val="548DD4" w:themeColor="text2" w:themeTint="99"/>
          <w:sz w:val="24"/>
          <w:szCs w:val="24"/>
        </w:rPr>
      </w:pPr>
      <w:r>
        <w:rPr>
          <w:rFonts w:ascii="Arial" w:hAnsi="Arial" w:cs="Arial"/>
          <w:b/>
          <w:i/>
          <w:noProof/>
          <w:color w:val="548DD4" w:themeColor="text2" w:themeTint="99"/>
          <w:sz w:val="24"/>
          <w:szCs w:val="24"/>
          <w:lang w:eastAsia="en-AU"/>
        </w:rPr>
        <w:drawing>
          <wp:inline distT="0" distB="0" distL="0" distR="0">
            <wp:extent cx="5854530" cy="2474259"/>
            <wp:effectExtent l="0" t="0" r="0" b="2540"/>
            <wp:docPr id="8" name="Picture 8" descr="K:\Marketing &amp; Communications\Digital\Website\Images\Yooralla carousel banners _972x409\iStock_000014127661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arketing &amp; Communications\Digital\Website\Images\Yooralla carousel banners _972x409\iStock_000014127661_Fu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52" cy="2474353"/>
                    </a:xfrm>
                    <a:prstGeom prst="rect">
                      <a:avLst/>
                    </a:prstGeom>
                    <a:noFill/>
                    <a:ln>
                      <a:noFill/>
                    </a:ln>
                  </pic:spPr>
                </pic:pic>
              </a:graphicData>
            </a:graphic>
          </wp:inline>
        </w:drawing>
      </w:r>
    </w:p>
    <w:p w:rsidR="00D85A76" w:rsidRPr="008373C8" w:rsidRDefault="00D85A76" w:rsidP="00AE13D2">
      <w:pPr>
        <w:spacing w:after="0" w:line="240" w:lineRule="auto"/>
        <w:rPr>
          <w:rFonts w:ascii="Arial" w:hAnsi="Arial" w:cs="Arial"/>
          <w:sz w:val="24"/>
          <w:szCs w:val="24"/>
        </w:rPr>
      </w:pPr>
    </w:p>
    <w:p w:rsidR="00AE13D2" w:rsidRPr="008373C8" w:rsidRDefault="00AE13D2" w:rsidP="00AE13D2">
      <w:pPr>
        <w:spacing w:after="0" w:line="240" w:lineRule="auto"/>
        <w:rPr>
          <w:rFonts w:ascii="Arial" w:hAnsi="Arial" w:cs="Arial"/>
          <w:sz w:val="24"/>
          <w:szCs w:val="24"/>
        </w:rPr>
      </w:pPr>
      <w:r w:rsidRPr="008373C8">
        <w:rPr>
          <w:rFonts w:ascii="Arial" w:hAnsi="Arial" w:cs="Arial"/>
          <w:sz w:val="24"/>
          <w:szCs w:val="24"/>
        </w:rPr>
        <w:t xml:space="preserve">It is important to remember that physical disability does not always refer to people using </w:t>
      </w:r>
      <w:r w:rsidR="00141B3E" w:rsidRPr="008373C8">
        <w:rPr>
          <w:rFonts w:ascii="Arial" w:hAnsi="Arial" w:cs="Arial"/>
          <w:sz w:val="24"/>
          <w:szCs w:val="24"/>
        </w:rPr>
        <w:t xml:space="preserve">wheelchairs. It refers to people using walking frames, walking sticks, </w:t>
      </w:r>
      <w:r w:rsidR="00D85A76" w:rsidRPr="008373C8">
        <w:rPr>
          <w:rFonts w:ascii="Arial" w:hAnsi="Arial" w:cs="Arial"/>
          <w:sz w:val="24"/>
          <w:szCs w:val="24"/>
        </w:rPr>
        <w:t xml:space="preserve">crutches, </w:t>
      </w:r>
      <w:r w:rsidR="00141B3E" w:rsidRPr="008373C8">
        <w:rPr>
          <w:rFonts w:ascii="Arial" w:hAnsi="Arial" w:cs="Arial"/>
          <w:sz w:val="24"/>
          <w:szCs w:val="24"/>
        </w:rPr>
        <w:t>scooters or even no aides at all. Nor does it only refer to people who have mobility problems. People</w:t>
      </w:r>
      <w:r w:rsidR="00D85A76" w:rsidRPr="008373C8">
        <w:rPr>
          <w:rFonts w:ascii="Arial" w:hAnsi="Arial" w:cs="Arial"/>
          <w:sz w:val="24"/>
          <w:szCs w:val="24"/>
        </w:rPr>
        <w:t xml:space="preserve"> with arthritis in</w:t>
      </w:r>
      <w:r w:rsidR="00141B3E" w:rsidRPr="008373C8">
        <w:rPr>
          <w:rFonts w:ascii="Arial" w:hAnsi="Arial" w:cs="Arial"/>
          <w:sz w:val="24"/>
          <w:szCs w:val="24"/>
        </w:rPr>
        <w:t xml:space="preserve"> their hands</w:t>
      </w:r>
      <w:r w:rsidR="00D85A76" w:rsidRPr="008373C8">
        <w:rPr>
          <w:rFonts w:ascii="Arial" w:hAnsi="Arial" w:cs="Arial"/>
          <w:sz w:val="24"/>
          <w:szCs w:val="24"/>
        </w:rPr>
        <w:t xml:space="preserve"> for example</w:t>
      </w:r>
      <w:r w:rsidR="00141B3E" w:rsidRPr="008373C8">
        <w:rPr>
          <w:rFonts w:ascii="Arial" w:hAnsi="Arial" w:cs="Arial"/>
          <w:sz w:val="24"/>
          <w:szCs w:val="24"/>
        </w:rPr>
        <w:t xml:space="preserve">, or </w:t>
      </w:r>
      <w:r w:rsidR="00D85A76" w:rsidRPr="008373C8">
        <w:rPr>
          <w:rFonts w:ascii="Arial" w:hAnsi="Arial" w:cs="Arial"/>
          <w:sz w:val="24"/>
          <w:szCs w:val="24"/>
        </w:rPr>
        <w:t>who have restrictions in other parts of</w:t>
      </w:r>
      <w:r w:rsidR="00141B3E" w:rsidRPr="008373C8">
        <w:rPr>
          <w:rFonts w:ascii="Arial" w:hAnsi="Arial" w:cs="Arial"/>
          <w:sz w:val="24"/>
          <w:szCs w:val="24"/>
        </w:rPr>
        <w:t xml:space="preserve"> their bodies also need to have their needs considered.</w:t>
      </w:r>
    </w:p>
    <w:p w:rsidR="00141B3E" w:rsidRPr="008373C8" w:rsidRDefault="00141B3E" w:rsidP="00AE13D2">
      <w:pPr>
        <w:spacing w:after="0" w:line="240" w:lineRule="auto"/>
        <w:rPr>
          <w:rFonts w:ascii="Arial" w:hAnsi="Arial" w:cs="Arial"/>
          <w:sz w:val="24"/>
          <w:szCs w:val="24"/>
        </w:rPr>
      </w:pPr>
    </w:p>
    <w:p w:rsidR="00AE13D2" w:rsidRPr="008373C8" w:rsidRDefault="00AE13D2" w:rsidP="008373C8">
      <w:pPr>
        <w:rPr>
          <w:rFonts w:ascii="Arial" w:hAnsi="Arial" w:cs="Arial"/>
          <w:b/>
          <w:color w:val="0070C0"/>
          <w:sz w:val="28"/>
          <w:szCs w:val="28"/>
        </w:rPr>
      </w:pPr>
      <w:bookmarkStart w:id="2" w:name="legal"/>
      <w:r w:rsidRPr="008373C8">
        <w:rPr>
          <w:rFonts w:ascii="Arial" w:hAnsi="Arial" w:cs="Arial"/>
          <w:b/>
          <w:color w:val="0070C0"/>
          <w:sz w:val="28"/>
          <w:szCs w:val="28"/>
        </w:rPr>
        <w:t>Legal requirements</w:t>
      </w:r>
    </w:p>
    <w:bookmarkEnd w:id="2"/>
    <w:p w:rsidR="00AE13D2" w:rsidRPr="008373C8" w:rsidRDefault="00AE13D2" w:rsidP="008373C8">
      <w:pPr>
        <w:spacing w:after="0" w:line="240" w:lineRule="auto"/>
        <w:rPr>
          <w:rFonts w:ascii="Arial" w:hAnsi="Arial" w:cs="Arial"/>
          <w:sz w:val="24"/>
          <w:szCs w:val="24"/>
        </w:rPr>
      </w:pPr>
      <w:r w:rsidRPr="008373C8">
        <w:rPr>
          <w:rFonts w:ascii="Arial" w:hAnsi="Arial" w:cs="Arial"/>
          <w:sz w:val="24"/>
          <w:szCs w:val="24"/>
        </w:rPr>
        <w:t>The Disability Discrimination Act</w:t>
      </w:r>
      <w:r w:rsidR="00752C47" w:rsidRPr="008373C8">
        <w:rPr>
          <w:rFonts w:ascii="Arial" w:hAnsi="Arial" w:cs="Arial"/>
          <w:sz w:val="24"/>
          <w:szCs w:val="24"/>
        </w:rPr>
        <w:t xml:space="preserve"> (1992)</w:t>
      </w:r>
      <w:r w:rsidRPr="008373C8">
        <w:rPr>
          <w:rFonts w:ascii="Arial" w:hAnsi="Arial" w:cs="Arial"/>
          <w:sz w:val="24"/>
          <w:szCs w:val="24"/>
        </w:rPr>
        <w:t xml:space="preserve"> makes it unlawful for public premises to be inaccessible to people with a disability.  Every area and facility open to the public should be open and available to people with a disability. They should expect to enter and make use of places used by the public in the same way that people without a disability can.</w:t>
      </w:r>
    </w:p>
    <w:p w:rsidR="00AE13D2" w:rsidRPr="008373C8" w:rsidRDefault="00AE13D2" w:rsidP="00AE13D2">
      <w:pPr>
        <w:pStyle w:val="NormalWeb"/>
        <w:rPr>
          <w:rFonts w:ascii="Arial" w:hAnsi="Arial" w:cs="Arial"/>
          <w:lang w:val="en"/>
        </w:rPr>
      </w:pPr>
      <w:r w:rsidRPr="008373C8">
        <w:rPr>
          <w:rFonts w:ascii="Arial" w:hAnsi="Arial" w:cs="Arial"/>
          <w:lang w:val="en"/>
        </w:rPr>
        <w:t xml:space="preserve">For example: </w:t>
      </w:r>
    </w:p>
    <w:p w:rsidR="00AE13D2" w:rsidRPr="008373C8" w:rsidRDefault="00AE13D2" w:rsidP="00AE13D2">
      <w:pPr>
        <w:numPr>
          <w:ilvl w:val="0"/>
          <w:numId w:val="2"/>
        </w:numPr>
        <w:spacing w:before="100" w:beforeAutospacing="1" w:after="100" w:afterAutospacing="1" w:line="240" w:lineRule="auto"/>
        <w:rPr>
          <w:rFonts w:ascii="Arial" w:hAnsi="Arial" w:cs="Arial"/>
          <w:sz w:val="24"/>
          <w:szCs w:val="24"/>
          <w:lang w:val="en"/>
        </w:rPr>
      </w:pPr>
      <w:r w:rsidRPr="008373C8">
        <w:rPr>
          <w:rFonts w:ascii="Arial" w:hAnsi="Arial" w:cs="Arial"/>
          <w:sz w:val="24"/>
          <w:szCs w:val="24"/>
          <w:lang w:val="en"/>
        </w:rPr>
        <w:t>Places used by the public should be accessible at the ent</w:t>
      </w:r>
      <w:r w:rsidR="008373C8">
        <w:rPr>
          <w:rFonts w:ascii="Arial" w:hAnsi="Arial" w:cs="Arial"/>
          <w:sz w:val="24"/>
          <w:szCs w:val="24"/>
          <w:lang w:val="en"/>
        </w:rPr>
        <w:t>rance and inside.</w:t>
      </w:r>
    </w:p>
    <w:p w:rsidR="00AE13D2" w:rsidRPr="008373C8" w:rsidRDefault="00AE13D2" w:rsidP="00AE13D2">
      <w:pPr>
        <w:numPr>
          <w:ilvl w:val="0"/>
          <w:numId w:val="2"/>
        </w:numPr>
        <w:spacing w:before="100" w:beforeAutospacing="1" w:after="100" w:afterAutospacing="1" w:line="240" w:lineRule="auto"/>
        <w:rPr>
          <w:rFonts w:ascii="Arial" w:hAnsi="Arial" w:cs="Arial"/>
          <w:sz w:val="24"/>
          <w:szCs w:val="24"/>
          <w:lang w:val="en"/>
        </w:rPr>
      </w:pPr>
      <w:r w:rsidRPr="008373C8">
        <w:rPr>
          <w:rFonts w:ascii="Arial" w:hAnsi="Arial" w:cs="Arial"/>
          <w:sz w:val="24"/>
          <w:szCs w:val="24"/>
          <w:lang w:val="en"/>
        </w:rPr>
        <w:t xml:space="preserve">Facilities in these places should also be accessible (wheelchair-accessible toilets, lift buttons within reach, tactile and audible lift signals for </w:t>
      </w:r>
      <w:r w:rsidR="008373C8">
        <w:rPr>
          <w:rFonts w:ascii="Arial" w:hAnsi="Arial" w:cs="Arial"/>
          <w:sz w:val="24"/>
          <w:szCs w:val="24"/>
          <w:lang w:val="en"/>
        </w:rPr>
        <w:t>people with vision impairments).</w:t>
      </w:r>
    </w:p>
    <w:p w:rsidR="00AE13D2" w:rsidRPr="008373C8" w:rsidRDefault="00AE13D2" w:rsidP="00AE13D2">
      <w:pPr>
        <w:numPr>
          <w:ilvl w:val="0"/>
          <w:numId w:val="2"/>
        </w:numPr>
        <w:spacing w:before="100" w:beforeAutospacing="1" w:after="100" w:afterAutospacing="1" w:line="240" w:lineRule="auto"/>
        <w:rPr>
          <w:rFonts w:ascii="Arial" w:hAnsi="Arial" w:cs="Arial"/>
          <w:sz w:val="24"/>
          <w:szCs w:val="24"/>
          <w:lang w:val="en"/>
        </w:rPr>
      </w:pPr>
      <w:r w:rsidRPr="008373C8">
        <w:rPr>
          <w:rFonts w:ascii="Arial" w:hAnsi="Arial" w:cs="Arial"/>
          <w:sz w:val="24"/>
          <w:szCs w:val="24"/>
          <w:lang w:val="en"/>
        </w:rPr>
        <w:t>Rather than being confined to a segregated space or the worst seats, all areas within places used by the public should be accessib</w:t>
      </w:r>
      <w:r w:rsidR="008373C8">
        <w:rPr>
          <w:rFonts w:ascii="Arial" w:hAnsi="Arial" w:cs="Arial"/>
          <w:sz w:val="24"/>
          <w:szCs w:val="24"/>
          <w:lang w:val="en"/>
        </w:rPr>
        <w:t>le to people with disability.</w:t>
      </w:r>
    </w:p>
    <w:p w:rsidR="00AE13D2" w:rsidRPr="008373C8" w:rsidRDefault="00AE13D2" w:rsidP="00AE13D2">
      <w:pPr>
        <w:numPr>
          <w:ilvl w:val="0"/>
          <w:numId w:val="2"/>
        </w:numPr>
        <w:spacing w:before="100" w:beforeAutospacing="1" w:after="100" w:afterAutospacing="1" w:line="240" w:lineRule="auto"/>
        <w:rPr>
          <w:rFonts w:ascii="Arial" w:hAnsi="Arial" w:cs="Arial"/>
          <w:sz w:val="24"/>
          <w:szCs w:val="24"/>
          <w:lang w:val="en"/>
        </w:rPr>
      </w:pPr>
      <w:r w:rsidRPr="008373C8">
        <w:rPr>
          <w:rFonts w:ascii="Arial" w:hAnsi="Arial" w:cs="Arial"/>
          <w:sz w:val="24"/>
          <w:szCs w:val="24"/>
          <w:lang w:val="en"/>
        </w:rPr>
        <w:t xml:space="preserve">Information available to users of the premises should be accessible. </w:t>
      </w:r>
    </w:p>
    <w:p w:rsidR="00AE13D2" w:rsidRDefault="008373C8" w:rsidP="008373C8">
      <w:pPr>
        <w:pStyle w:val="NoSpacing"/>
        <w:rPr>
          <w:rFonts w:ascii="Arial" w:hAnsi="Arial" w:cs="Arial"/>
          <w:sz w:val="24"/>
          <w:szCs w:val="24"/>
        </w:rPr>
      </w:pPr>
      <w:r w:rsidRPr="008373C8">
        <w:rPr>
          <w:rFonts w:ascii="Arial" w:hAnsi="Arial" w:cs="Arial"/>
          <w:sz w:val="24"/>
          <w:szCs w:val="24"/>
        </w:rPr>
        <w:t>I</w:t>
      </w:r>
      <w:r w:rsidR="00AE13D2" w:rsidRPr="008373C8">
        <w:rPr>
          <w:rFonts w:ascii="Arial" w:hAnsi="Arial" w:cs="Arial"/>
          <w:sz w:val="24"/>
          <w:szCs w:val="24"/>
        </w:rPr>
        <w:t xml:space="preserve">t is just as important for people to be able to get out of a building (egress) as it is for them to get into it. </w:t>
      </w:r>
      <w:r w:rsidR="00E4547D" w:rsidRPr="008373C8">
        <w:rPr>
          <w:rFonts w:ascii="Arial" w:hAnsi="Arial" w:cs="Arial"/>
          <w:sz w:val="24"/>
          <w:szCs w:val="24"/>
        </w:rPr>
        <w:t>B</w:t>
      </w:r>
      <w:r w:rsidR="00AE13D2" w:rsidRPr="008373C8">
        <w:rPr>
          <w:rFonts w:ascii="Arial" w:hAnsi="Arial" w:cs="Arial"/>
          <w:sz w:val="24"/>
          <w:szCs w:val="24"/>
        </w:rPr>
        <w:t xml:space="preserve">uilders and architects </w:t>
      </w:r>
      <w:r w:rsidR="00082331" w:rsidRPr="008373C8">
        <w:rPr>
          <w:rFonts w:ascii="Arial" w:hAnsi="Arial" w:cs="Arial"/>
          <w:sz w:val="24"/>
          <w:szCs w:val="24"/>
        </w:rPr>
        <w:t>of new</w:t>
      </w:r>
      <w:r w:rsidR="00E4547D" w:rsidRPr="008373C8">
        <w:rPr>
          <w:rFonts w:ascii="Arial" w:hAnsi="Arial" w:cs="Arial"/>
          <w:sz w:val="24"/>
          <w:szCs w:val="24"/>
        </w:rPr>
        <w:t xml:space="preserve"> premises aim</w:t>
      </w:r>
      <w:r w:rsidR="00AE13D2" w:rsidRPr="008373C8">
        <w:rPr>
          <w:rFonts w:ascii="Arial" w:hAnsi="Arial" w:cs="Arial"/>
          <w:sz w:val="24"/>
          <w:szCs w:val="24"/>
        </w:rPr>
        <w:t xml:space="preserve"> for what is called “universal design”; that is design that accommodates everyone not just people with a disability. However, it is not always that easy</w:t>
      </w:r>
      <w:r w:rsidR="004E24DF" w:rsidRPr="008373C8">
        <w:rPr>
          <w:rFonts w:ascii="Arial" w:hAnsi="Arial" w:cs="Arial"/>
          <w:sz w:val="24"/>
          <w:szCs w:val="24"/>
        </w:rPr>
        <w:t xml:space="preserve"> -</w:t>
      </w:r>
      <w:r w:rsidR="00AE13D2" w:rsidRPr="008373C8">
        <w:rPr>
          <w:rFonts w:ascii="Arial" w:hAnsi="Arial" w:cs="Arial"/>
          <w:sz w:val="24"/>
          <w:szCs w:val="24"/>
        </w:rPr>
        <w:t xml:space="preserve"> some </w:t>
      </w:r>
      <w:r w:rsidR="004E24DF" w:rsidRPr="008373C8">
        <w:rPr>
          <w:rFonts w:ascii="Arial" w:hAnsi="Arial" w:cs="Arial"/>
          <w:sz w:val="24"/>
          <w:szCs w:val="24"/>
        </w:rPr>
        <w:t xml:space="preserve">organisations </w:t>
      </w:r>
      <w:r w:rsidR="00AE13D2" w:rsidRPr="008373C8">
        <w:rPr>
          <w:rFonts w:ascii="Arial" w:hAnsi="Arial" w:cs="Arial"/>
          <w:sz w:val="24"/>
          <w:szCs w:val="24"/>
        </w:rPr>
        <w:t>are situated in old bui</w:t>
      </w:r>
      <w:r w:rsidR="004E24DF" w:rsidRPr="008373C8">
        <w:rPr>
          <w:rFonts w:ascii="Arial" w:hAnsi="Arial" w:cs="Arial"/>
          <w:sz w:val="24"/>
          <w:szCs w:val="24"/>
        </w:rPr>
        <w:t>ldings or on challenging terrain</w:t>
      </w:r>
      <w:r w:rsidR="00AE13D2" w:rsidRPr="008373C8">
        <w:rPr>
          <w:rFonts w:ascii="Arial" w:hAnsi="Arial" w:cs="Arial"/>
          <w:sz w:val="24"/>
          <w:szCs w:val="24"/>
        </w:rPr>
        <w:t>.</w:t>
      </w:r>
    </w:p>
    <w:p w:rsidR="008373C8" w:rsidRPr="008373C8" w:rsidRDefault="008373C8" w:rsidP="008373C8">
      <w:pPr>
        <w:pStyle w:val="NoSpacing"/>
        <w:rPr>
          <w:rFonts w:ascii="Arial" w:hAnsi="Arial" w:cs="Arial"/>
          <w:sz w:val="24"/>
          <w:szCs w:val="24"/>
        </w:rPr>
      </w:pPr>
    </w:p>
    <w:p w:rsidR="00AE13D2" w:rsidRPr="008373C8" w:rsidRDefault="00AE13D2" w:rsidP="008373C8">
      <w:pPr>
        <w:pStyle w:val="NoSpacing"/>
        <w:rPr>
          <w:rFonts w:ascii="Arial" w:hAnsi="Arial" w:cs="Arial"/>
          <w:sz w:val="24"/>
          <w:szCs w:val="24"/>
        </w:rPr>
      </w:pPr>
      <w:r w:rsidRPr="008373C8">
        <w:rPr>
          <w:rFonts w:ascii="Arial" w:hAnsi="Arial" w:cs="Arial"/>
          <w:sz w:val="24"/>
          <w:szCs w:val="24"/>
        </w:rPr>
        <w:lastRenderedPageBreak/>
        <w:t>While changes may not happen overnight, people with a disability should expect that changes will be made. A person with a disability has every right to complain when they are discriminated against because a place used by the public is inaccessible.</w:t>
      </w:r>
    </w:p>
    <w:p w:rsidR="00AE13D2" w:rsidRPr="008373C8" w:rsidRDefault="00AE13D2" w:rsidP="00AE13D2">
      <w:pPr>
        <w:spacing w:before="100" w:beforeAutospacing="1" w:after="100" w:afterAutospacing="1"/>
        <w:rPr>
          <w:rFonts w:ascii="Arial" w:hAnsi="Arial" w:cs="Arial"/>
          <w:b/>
          <w:sz w:val="24"/>
          <w:szCs w:val="24"/>
          <w:lang w:val="en"/>
        </w:rPr>
      </w:pPr>
      <w:r w:rsidRPr="008373C8">
        <w:rPr>
          <w:rFonts w:ascii="Arial" w:hAnsi="Arial" w:cs="Arial"/>
          <w:b/>
          <w:sz w:val="24"/>
          <w:szCs w:val="24"/>
          <w:lang w:val="en"/>
        </w:rPr>
        <w:t>Who is responsible for access?</w:t>
      </w:r>
    </w:p>
    <w:p w:rsidR="00AE13D2" w:rsidRPr="008373C8" w:rsidRDefault="00AE13D2" w:rsidP="00AE13D2">
      <w:pPr>
        <w:spacing w:before="100" w:beforeAutospacing="1" w:after="100" w:afterAutospacing="1"/>
        <w:rPr>
          <w:rFonts w:ascii="Arial" w:hAnsi="Arial" w:cs="Arial"/>
          <w:sz w:val="24"/>
          <w:szCs w:val="24"/>
          <w:lang w:val="en"/>
        </w:rPr>
      </w:pPr>
      <w:r w:rsidRPr="008373C8">
        <w:rPr>
          <w:rFonts w:ascii="Arial" w:hAnsi="Arial" w:cs="Arial"/>
          <w:sz w:val="24"/>
          <w:szCs w:val="24"/>
          <w:lang w:val="en"/>
        </w:rPr>
        <w:t xml:space="preserve">The owner of the building is ultimately responsible for the accessibility of your building – this could be your local council, community health </w:t>
      </w:r>
      <w:proofErr w:type="spellStart"/>
      <w:r w:rsidRPr="008373C8">
        <w:rPr>
          <w:rFonts w:ascii="Arial" w:hAnsi="Arial" w:cs="Arial"/>
          <w:sz w:val="24"/>
          <w:szCs w:val="24"/>
          <w:lang w:val="en"/>
        </w:rPr>
        <w:t>centre</w:t>
      </w:r>
      <w:proofErr w:type="spellEnd"/>
      <w:r w:rsidRPr="008373C8">
        <w:rPr>
          <w:rFonts w:ascii="Arial" w:hAnsi="Arial" w:cs="Arial"/>
          <w:sz w:val="24"/>
          <w:szCs w:val="24"/>
          <w:lang w:val="en"/>
        </w:rPr>
        <w:t xml:space="preserve"> or you</w:t>
      </w:r>
      <w:r w:rsidR="008373C8">
        <w:rPr>
          <w:rFonts w:ascii="Arial" w:hAnsi="Arial" w:cs="Arial"/>
          <w:sz w:val="24"/>
          <w:szCs w:val="24"/>
          <w:lang w:val="en"/>
        </w:rPr>
        <w:t>r</w:t>
      </w:r>
      <w:r w:rsidRPr="008373C8">
        <w:rPr>
          <w:rFonts w:ascii="Arial" w:hAnsi="Arial" w:cs="Arial"/>
          <w:sz w:val="24"/>
          <w:szCs w:val="24"/>
          <w:lang w:val="en"/>
        </w:rPr>
        <w:t xml:space="preserve"> </w:t>
      </w:r>
      <w:proofErr w:type="spellStart"/>
      <w:r w:rsidR="008373C8">
        <w:rPr>
          <w:rFonts w:ascii="Arial" w:hAnsi="Arial" w:cs="Arial"/>
          <w:sz w:val="24"/>
          <w:szCs w:val="24"/>
          <w:lang w:val="en"/>
        </w:rPr>
        <w:t>organisation</w:t>
      </w:r>
      <w:proofErr w:type="spellEnd"/>
      <w:r w:rsidR="008373C8">
        <w:rPr>
          <w:rFonts w:ascii="Arial" w:hAnsi="Arial" w:cs="Arial"/>
          <w:sz w:val="24"/>
          <w:szCs w:val="24"/>
          <w:lang w:val="en"/>
        </w:rPr>
        <w:t>.</w:t>
      </w:r>
      <w:r w:rsidRPr="008373C8">
        <w:rPr>
          <w:rFonts w:ascii="Arial" w:hAnsi="Arial" w:cs="Arial"/>
          <w:sz w:val="24"/>
          <w:szCs w:val="24"/>
          <w:lang w:val="en"/>
        </w:rPr>
        <w:t xml:space="preserve"> Even if you don’t own the building, you have a moral responsibility to let the owner know where access is failing. This is where a Disability Action Plan can be very useful.</w:t>
      </w:r>
    </w:p>
    <w:p w:rsidR="00AE13D2" w:rsidRPr="008373C8" w:rsidRDefault="00AE13D2" w:rsidP="00AE13D2">
      <w:pPr>
        <w:spacing w:before="100" w:beforeAutospacing="1" w:after="100" w:afterAutospacing="1"/>
        <w:rPr>
          <w:rFonts w:ascii="Arial" w:hAnsi="Arial" w:cs="Arial"/>
          <w:b/>
          <w:sz w:val="24"/>
          <w:szCs w:val="24"/>
          <w:lang w:val="en"/>
        </w:rPr>
      </w:pPr>
      <w:r w:rsidRPr="008373C8">
        <w:rPr>
          <w:rFonts w:ascii="Arial" w:hAnsi="Arial" w:cs="Arial"/>
          <w:b/>
          <w:sz w:val="24"/>
          <w:szCs w:val="24"/>
          <w:lang w:val="en"/>
        </w:rPr>
        <w:t>What if we can’t comply right now?</w:t>
      </w:r>
    </w:p>
    <w:p w:rsidR="00AE13D2" w:rsidRDefault="00AE13D2" w:rsidP="003C2137">
      <w:pPr>
        <w:pStyle w:val="NormalWeb"/>
        <w:spacing w:before="0" w:beforeAutospacing="0" w:after="0" w:afterAutospacing="0"/>
        <w:rPr>
          <w:rFonts w:ascii="Arial" w:hAnsi="Arial" w:cs="Arial"/>
          <w:lang w:val="en"/>
        </w:rPr>
      </w:pPr>
      <w:r w:rsidRPr="008373C8">
        <w:rPr>
          <w:rFonts w:ascii="Arial" w:hAnsi="Arial" w:cs="Arial"/>
          <w:lang w:val="en"/>
        </w:rPr>
        <w:t xml:space="preserve">The Act allows for “unjustifiable hardship” but before deciding that providing access is unjustified, a person or </w:t>
      </w:r>
      <w:proofErr w:type="spellStart"/>
      <w:r w:rsidRPr="008373C8">
        <w:rPr>
          <w:rFonts w:ascii="Arial" w:hAnsi="Arial" w:cs="Arial"/>
          <w:lang w:val="en"/>
        </w:rPr>
        <w:t>organisation</w:t>
      </w:r>
      <w:proofErr w:type="spellEnd"/>
      <w:r w:rsidRPr="008373C8">
        <w:rPr>
          <w:rFonts w:ascii="Arial" w:hAnsi="Arial" w:cs="Arial"/>
          <w:lang w:val="en"/>
        </w:rPr>
        <w:t xml:space="preserve"> ought to: </w:t>
      </w:r>
    </w:p>
    <w:p w:rsidR="008373C8" w:rsidRPr="008373C8" w:rsidRDefault="008373C8" w:rsidP="003C2137">
      <w:pPr>
        <w:pStyle w:val="NormalWeb"/>
        <w:spacing w:before="0" w:beforeAutospacing="0" w:after="0" w:afterAutospacing="0"/>
        <w:rPr>
          <w:rFonts w:ascii="Arial" w:hAnsi="Arial" w:cs="Arial"/>
          <w:lang w:val="en"/>
        </w:rPr>
      </w:pPr>
    </w:p>
    <w:p w:rsidR="00AE13D2" w:rsidRPr="008373C8" w:rsidRDefault="00AE13D2" w:rsidP="003C2137">
      <w:pPr>
        <w:numPr>
          <w:ilvl w:val="0"/>
          <w:numId w:val="3"/>
        </w:numPr>
        <w:spacing w:after="0" w:line="240" w:lineRule="auto"/>
        <w:rPr>
          <w:rFonts w:ascii="Arial" w:hAnsi="Arial" w:cs="Arial"/>
          <w:sz w:val="24"/>
          <w:szCs w:val="24"/>
          <w:lang w:val="en"/>
        </w:rPr>
      </w:pPr>
      <w:r w:rsidRPr="008373C8">
        <w:rPr>
          <w:rFonts w:ascii="Arial" w:hAnsi="Arial" w:cs="Arial"/>
          <w:sz w:val="24"/>
          <w:szCs w:val="24"/>
          <w:lang w:val="en"/>
        </w:rPr>
        <w:t>thoroughly consider how access might be provided, if not now into the future</w:t>
      </w:r>
    </w:p>
    <w:p w:rsidR="008373C8" w:rsidRDefault="00AE13D2" w:rsidP="003C2137">
      <w:pPr>
        <w:numPr>
          <w:ilvl w:val="0"/>
          <w:numId w:val="3"/>
        </w:numPr>
        <w:spacing w:after="0" w:line="240" w:lineRule="auto"/>
        <w:rPr>
          <w:rFonts w:ascii="Arial" w:hAnsi="Arial" w:cs="Arial"/>
          <w:sz w:val="24"/>
          <w:szCs w:val="24"/>
          <w:lang w:val="en"/>
        </w:rPr>
      </w:pPr>
      <w:proofErr w:type="gramStart"/>
      <w:r w:rsidRPr="008373C8">
        <w:rPr>
          <w:rFonts w:ascii="Arial" w:hAnsi="Arial" w:cs="Arial"/>
          <w:sz w:val="24"/>
          <w:szCs w:val="24"/>
          <w:lang w:val="en"/>
        </w:rPr>
        <w:t>discuss</w:t>
      </w:r>
      <w:proofErr w:type="gramEnd"/>
      <w:r w:rsidRPr="008373C8">
        <w:rPr>
          <w:rFonts w:ascii="Arial" w:hAnsi="Arial" w:cs="Arial"/>
          <w:sz w:val="24"/>
          <w:szCs w:val="24"/>
          <w:lang w:val="en"/>
        </w:rPr>
        <w:t xml:space="preserve"> this directly with the person involved, and consult relevant sources of advice or funding.   </w:t>
      </w:r>
    </w:p>
    <w:p w:rsidR="008373C8" w:rsidRDefault="008373C8" w:rsidP="008373C8">
      <w:pPr>
        <w:spacing w:after="0" w:line="240" w:lineRule="auto"/>
        <w:rPr>
          <w:rFonts w:ascii="Arial" w:hAnsi="Arial" w:cs="Arial"/>
          <w:sz w:val="24"/>
          <w:szCs w:val="24"/>
          <w:lang w:val="en"/>
        </w:rPr>
      </w:pPr>
    </w:p>
    <w:p w:rsidR="008373C8" w:rsidRDefault="008373C8" w:rsidP="008373C8">
      <w:pPr>
        <w:spacing w:after="0" w:line="240" w:lineRule="auto"/>
        <w:rPr>
          <w:rFonts w:ascii="Arial" w:hAnsi="Arial" w:cs="Arial"/>
          <w:sz w:val="24"/>
          <w:szCs w:val="24"/>
          <w:lang w:val="en"/>
        </w:rPr>
      </w:pPr>
      <w:r>
        <w:rPr>
          <w:rFonts w:ascii="Arial" w:hAnsi="Arial" w:cs="Arial"/>
          <w:sz w:val="24"/>
          <w:szCs w:val="24"/>
          <w:lang w:val="en"/>
        </w:rPr>
        <w:t xml:space="preserve">For more information, view the </w:t>
      </w:r>
      <w:hyperlink r:id="rId10" w:history="1">
        <w:r w:rsidRPr="008373C8">
          <w:rPr>
            <w:rStyle w:val="Hyperlink"/>
            <w:rFonts w:ascii="Arial" w:hAnsi="Arial" w:cs="Arial"/>
            <w:sz w:val="24"/>
            <w:szCs w:val="24"/>
            <w:lang w:val="en"/>
          </w:rPr>
          <w:t>Human Rights Guide to the Disability Discrimination Act</w:t>
        </w:r>
      </w:hyperlink>
      <w:r>
        <w:rPr>
          <w:rFonts w:ascii="Arial" w:hAnsi="Arial" w:cs="Arial"/>
          <w:sz w:val="24"/>
          <w:szCs w:val="24"/>
          <w:lang w:val="en"/>
        </w:rPr>
        <w:t>.</w:t>
      </w:r>
    </w:p>
    <w:p w:rsidR="003C2137" w:rsidRPr="008373C8" w:rsidRDefault="003C2137" w:rsidP="008373C8">
      <w:pPr>
        <w:spacing w:after="0" w:line="240" w:lineRule="auto"/>
        <w:rPr>
          <w:rFonts w:ascii="Arial" w:hAnsi="Arial" w:cs="Arial"/>
          <w:sz w:val="24"/>
          <w:szCs w:val="24"/>
          <w:lang w:val="en"/>
        </w:rPr>
      </w:pPr>
    </w:p>
    <w:p w:rsidR="00752C47" w:rsidRPr="008373C8" w:rsidRDefault="00752C47" w:rsidP="00752C47">
      <w:pPr>
        <w:spacing w:after="0" w:line="240" w:lineRule="auto"/>
        <w:ind w:left="720"/>
        <w:rPr>
          <w:rFonts w:ascii="Arial" w:hAnsi="Arial" w:cs="Arial"/>
          <w:sz w:val="24"/>
          <w:szCs w:val="24"/>
          <w:lang w:val="en"/>
        </w:rPr>
      </w:pPr>
    </w:p>
    <w:p w:rsidR="00AE13D2" w:rsidRPr="008373C8" w:rsidRDefault="00AE13D2" w:rsidP="003C2137">
      <w:pPr>
        <w:spacing w:after="0" w:line="240" w:lineRule="auto"/>
        <w:rPr>
          <w:rFonts w:ascii="Arial" w:hAnsi="Arial" w:cs="Arial"/>
          <w:b/>
          <w:sz w:val="24"/>
          <w:szCs w:val="24"/>
        </w:rPr>
      </w:pPr>
      <w:r w:rsidRPr="008373C8">
        <w:rPr>
          <w:rFonts w:ascii="Arial" w:hAnsi="Arial" w:cs="Arial"/>
          <w:b/>
          <w:sz w:val="24"/>
          <w:szCs w:val="24"/>
        </w:rPr>
        <w:t>Who can help create accessible premises?</w:t>
      </w:r>
    </w:p>
    <w:p w:rsidR="00E4547D" w:rsidRPr="008373C8" w:rsidRDefault="00E4547D" w:rsidP="003C2137">
      <w:pPr>
        <w:spacing w:after="0" w:line="240" w:lineRule="auto"/>
        <w:rPr>
          <w:rFonts w:ascii="Arial" w:hAnsi="Arial" w:cs="Arial"/>
          <w:b/>
          <w:sz w:val="24"/>
          <w:szCs w:val="24"/>
        </w:rPr>
      </w:pPr>
    </w:p>
    <w:p w:rsidR="003C2137" w:rsidRPr="008373C8" w:rsidRDefault="008373C8" w:rsidP="003C2137">
      <w:pPr>
        <w:spacing w:after="0" w:line="240" w:lineRule="auto"/>
        <w:rPr>
          <w:rFonts w:ascii="Arial" w:hAnsi="Arial" w:cs="Arial"/>
          <w:sz w:val="24"/>
          <w:szCs w:val="24"/>
        </w:rPr>
      </w:pPr>
      <w:r w:rsidRPr="008373C8">
        <w:rPr>
          <w:rFonts w:ascii="Arial" w:hAnsi="Arial" w:cs="Arial"/>
          <w:sz w:val="24"/>
          <w:szCs w:val="24"/>
        </w:rPr>
        <w:t>Access a</w:t>
      </w:r>
      <w:r w:rsidR="00AE13D2" w:rsidRPr="008373C8">
        <w:rPr>
          <w:rFonts w:ascii="Arial" w:hAnsi="Arial" w:cs="Arial"/>
          <w:sz w:val="24"/>
          <w:szCs w:val="24"/>
        </w:rPr>
        <w:t xml:space="preserve">udits: </w:t>
      </w:r>
    </w:p>
    <w:p w:rsidR="008373C8" w:rsidRPr="008373C8" w:rsidRDefault="00E86BEA" w:rsidP="008373C8">
      <w:pPr>
        <w:pStyle w:val="ListParagraph"/>
        <w:numPr>
          <w:ilvl w:val="0"/>
          <w:numId w:val="14"/>
        </w:numPr>
        <w:spacing w:after="0" w:line="240" w:lineRule="auto"/>
        <w:rPr>
          <w:rFonts w:ascii="Arial" w:hAnsi="Arial" w:cs="Arial"/>
          <w:sz w:val="24"/>
          <w:szCs w:val="24"/>
        </w:rPr>
      </w:pPr>
      <w:hyperlink r:id="rId11" w:history="1">
        <w:r w:rsidR="00141B3E" w:rsidRPr="008373C8">
          <w:rPr>
            <w:rStyle w:val="Hyperlink"/>
            <w:rFonts w:ascii="Arial" w:hAnsi="Arial" w:cs="Arial"/>
            <w:sz w:val="24"/>
            <w:szCs w:val="24"/>
          </w:rPr>
          <w:t>Access Audits Australia</w:t>
        </w:r>
      </w:hyperlink>
    </w:p>
    <w:p w:rsidR="003C2137" w:rsidRPr="008373C8" w:rsidRDefault="00E86BEA" w:rsidP="008373C8">
      <w:pPr>
        <w:pStyle w:val="ListParagraph"/>
        <w:numPr>
          <w:ilvl w:val="0"/>
          <w:numId w:val="14"/>
        </w:numPr>
        <w:spacing w:after="0" w:line="240" w:lineRule="auto"/>
        <w:rPr>
          <w:rFonts w:ascii="Arial" w:hAnsi="Arial" w:cs="Arial"/>
          <w:sz w:val="24"/>
          <w:szCs w:val="24"/>
        </w:rPr>
      </w:pPr>
      <w:hyperlink r:id="rId12" w:history="1">
        <w:r w:rsidR="008373C8" w:rsidRPr="008373C8">
          <w:rPr>
            <w:rStyle w:val="Hyperlink"/>
            <w:rFonts w:ascii="Arial" w:hAnsi="Arial" w:cs="Arial"/>
            <w:sz w:val="24"/>
            <w:szCs w:val="24"/>
          </w:rPr>
          <w:t>Equal Access</w:t>
        </w:r>
      </w:hyperlink>
    </w:p>
    <w:p w:rsidR="008373C8" w:rsidRDefault="008373C8" w:rsidP="003C2137">
      <w:pPr>
        <w:spacing w:after="0" w:line="240" w:lineRule="auto"/>
        <w:rPr>
          <w:rFonts w:ascii="Arial" w:hAnsi="Arial" w:cs="Arial"/>
          <w:b/>
          <w:sz w:val="24"/>
          <w:szCs w:val="24"/>
        </w:rPr>
      </w:pPr>
    </w:p>
    <w:p w:rsidR="003C2137" w:rsidRPr="008373C8" w:rsidRDefault="00AE13D2" w:rsidP="003C2137">
      <w:pPr>
        <w:spacing w:after="0" w:line="240" w:lineRule="auto"/>
        <w:rPr>
          <w:rFonts w:ascii="Arial" w:hAnsi="Arial" w:cs="Arial"/>
          <w:b/>
          <w:sz w:val="24"/>
          <w:szCs w:val="24"/>
        </w:rPr>
      </w:pPr>
      <w:r w:rsidRPr="008373C8">
        <w:rPr>
          <w:rFonts w:ascii="Arial" w:hAnsi="Arial" w:cs="Arial"/>
          <w:b/>
          <w:sz w:val="24"/>
          <w:szCs w:val="24"/>
        </w:rPr>
        <w:t xml:space="preserve">General </w:t>
      </w:r>
      <w:r w:rsidR="008373C8">
        <w:rPr>
          <w:rFonts w:ascii="Arial" w:hAnsi="Arial" w:cs="Arial"/>
          <w:b/>
          <w:sz w:val="24"/>
          <w:szCs w:val="24"/>
        </w:rPr>
        <w:t>a</w:t>
      </w:r>
      <w:r w:rsidRPr="008373C8">
        <w:rPr>
          <w:rFonts w:ascii="Arial" w:hAnsi="Arial" w:cs="Arial"/>
          <w:b/>
          <w:sz w:val="24"/>
          <w:szCs w:val="24"/>
        </w:rPr>
        <w:t>dvice/</w:t>
      </w:r>
      <w:r w:rsidR="008373C8">
        <w:rPr>
          <w:rFonts w:ascii="Arial" w:hAnsi="Arial" w:cs="Arial"/>
          <w:b/>
          <w:sz w:val="24"/>
          <w:szCs w:val="24"/>
        </w:rPr>
        <w:t>s</w:t>
      </w:r>
      <w:r w:rsidRPr="008373C8">
        <w:rPr>
          <w:rFonts w:ascii="Arial" w:hAnsi="Arial" w:cs="Arial"/>
          <w:b/>
          <w:sz w:val="24"/>
          <w:szCs w:val="24"/>
        </w:rPr>
        <w:t xml:space="preserve">upport:  </w:t>
      </w:r>
    </w:p>
    <w:p w:rsidR="003C2137" w:rsidRPr="008373C8" w:rsidRDefault="008373C8" w:rsidP="008373C8">
      <w:pPr>
        <w:pStyle w:val="ListParagraph"/>
        <w:numPr>
          <w:ilvl w:val="0"/>
          <w:numId w:val="15"/>
        </w:numPr>
        <w:spacing w:after="0" w:line="240" w:lineRule="auto"/>
        <w:rPr>
          <w:rFonts w:ascii="Arial" w:hAnsi="Arial" w:cs="Arial"/>
          <w:sz w:val="24"/>
          <w:szCs w:val="24"/>
        </w:rPr>
      </w:pPr>
      <w:r>
        <w:rPr>
          <w:rFonts w:ascii="Arial" w:hAnsi="Arial" w:cs="Arial"/>
          <w:sz w:val="24"/>
          <w:szCs w:val="24"/>
        </w:rPr>
        <w:t xml:space="preserve">ACE </w:t>
      </w:r>
      <w:proofErr w:type="spellStart"/>
      <w:r>
        <w:rPr>
          <w:rFonts w:ascii="Arial" w:hAnsi="Arial" w:cs="Arial"/>
          <w:sz w:val="24"/>
          <w:szCs w:val="24"/>
        </w:rPr>
        <w:t>DisAbility</w:t>
      </w:r>
      <w:proofErr w:type="spellEnd"/>
      <w:r>
        <w:rPr>
          <w:rFonts w:ascii="Arial" w:hAnsi="Arial" w:cs="Arial"/>
          <w:sz w:val="24"/>
          <w:szCs w:val="24"/>
        </w:rPr>
        <w:t xml:space="preserve"> Network: 03 9916 5821</w:t>
      </w:r>
    </w:p>
    <w:p w:rsidR="003C2137" w:rsidRPr="008373C8" w:rsidRDefault="00AE13D2" w:rsidP="008373C8">
      <w:pPr>
        <w:pStyle w:val="ListParagraph"/>
        <w:numPr>
          <w:ilvl w:val="0"/>
          <w:numId w:val="15"/>
        </w:numPr>
        <w:spacing w:after="0" w:line="240" w:lineRule="auto"/>
        <w:rPr>
          <w:rFonts w:ascii="Arial" w:hAnsi="Arial" w:cs="Arial"/>
          <w:sz w:val="24"/>
          <w:szCs w:val="24"/>
        </w:rPr>
      </w:pPr>
      <w:r w:rsidRPr="008373C8">
        <w:rPr>
          <w:rFonts w:ascii="Arial" w:hAnsi="Arial" w:cs="Arial"/>
          <w:sz w:val="24"/>
          <w:szCs w:val="24"/>
        </w:rPr>
        <w:t>Metro/</w:t>
      </w:r>
      <w:proofErr w:type="spellStart"/>
      <w:r w:rsidRPr="008373C8">
        <w:rPr>
          <w:rFonts w:ascii="Arial" w:hAnsi="Arial" w:cs="Arial"/>
          <w:sz w:val="24"/>
          <w:szCs w:val="24"/>
        </w:rPr>
        <w:t>RuralAccess</w:t>
      </w:r>
      <w:proofErr w:type="spellEnd"/>
      <w:r w:rsidRPr="008373C8">
        <w:rPr>
          <w:rFonts w:ascii="Arial" w:hAnsi="Arial" w:cs="Arial"/>
          <w:sz w:val="24"/>
          <w:szCs w:val="24"/>
        </w:rPr>
        <w:t xml:space="preserve"> officers at</w:t>
      </w:r>
      <w:r w:rsidR="008373C8">
        <w:rPr>
          <w:rFonts w:ascii="Arial" w:hAnsi="Arial" w:cs="Arial"/>
          <w:sz w:val="24"/>
          <w:szCs w:val="24"/>
        </w:rPr>
        <w:t xml:space="preserve"> your local shire or council</w:t>
      </w:r>
      <w:r w:rsidRPr="008373C8">
        <w:rPr>
          <w:rFonts w:ascii="Arial" w:hAnsi="Arial" w:cs="Arial"/>
          <w:sz w:val="24"/>
          <w:szCs w:val="24"/>
        </w:rPr>
        <w:t xml:space="preserve"> </w:t>
      </w:r>
    </w:p>
    <w:p w:rsidR="00D72FAD" w:rsidRPr="008373C8" w:rsidRDefault="00AE13D2" w:rsidP="00AE13D2">
      <w:pPr>
        <w:pStyle w:val="ListParagraph"/>
        <w:numPr>
          <w:ilvl w:val="0"/>
          <w:numId w:val="15"/>
        </w:numPr>
        <w:rPr>
          <w:rFonts w:ascii="Arial" w:hAnsi="Arial" w:cs="Arial"/>
          <w:sz w:val="24"/>
          <w:szCs w:val="24"/>
        </w:rPr>
      </w:pPr>
      <w:r w:rsidRPr="008373C8">
        <w:rPr>
          <w:rFonts w:ascii="Arial" w:hAnsi="Arial" w:cs="Arial"/>
          <w:sz w:val="24"/>
          <w:szCs w:val="24"/>
        </w:rPr>
        <w:t>National Disability Coordination Officers</w:t>
      </w:r>
      <w:r w:rsidR="008373C8">
        <w:rPr>
          <w:rFonts w:ascii="Arial" w:hAnsi="Arial" w:cs="Arial"/>
          <w:sz w:val="24"/>
          <w:szCs w:val="24"/>
        </w:rPr>
        <w:t>: 133 873</w:t>
      </w:r>
    </w:p>
    <w:p w:rsidR="00910F6A" w:rsidRDefault="00752C47" w:rsidP="008373C8">
      <w:pPr>
        <w:rPr>
          <w:rFonts w:ascii="Arial" w:hAnsi="Arial" w:cs="Arial"/>
          <w:b/>
          <w:color w:val="0070C0"/>
          <w:sz w:val="24"/>
          <w:szCs w:val="24"/>
        </w:rPr>
      </w:pPr>
      <w:bookmarkStart w:id="3" w:name="check"/>
      <w:r w:rsidRPr="008373C8">
        <w:rPr>
          <w:rFonts w:ascii="Arial" w:hAnsi="Arial" w:cs="Arial"/>
          <w:b/>
          <w:color w:val="0070C0"/>
          <w:sz w:val="24"/>
          <w:szCs w:val="24"/>
        </w:rPr>
        <w:t xml:space="preserve"> </w:t>
      </w:r>
    </w:p>
    <w:p w:rsidR="00910F6A" w:rsidRDefault="00910F6A" w:rsidP="008373C8">
      <w:pPr>
        <w:rPr>
          <w:rFonts w:ascii="Arial" w:hAnsi="Arial" w:cs="Arial"/>
          <w:b/>
          <w:color w:val="0070C0"/>
          <w:sz w:val="24"/>
          <w:szCs w:val="24"/>
        </w:rPr>
      </w:pPr>
    </w:p>
    <w:p w:rsidR="00910F6A" w:rsidRDefault="00910F6A" w:rsidP="008373C8">
      <w:pPr>
        <w:rPr>
          <w:rFonts w:ascii="Arial" w:hAnsi="Arial" w:cs="Arial"/>
          <w:b/>
          <w:color w:val="0070C0"/>
          <w:sz w:val="24"/>
          <w:szCs w:val="24"/>
        </w:rPr>
      </w:pPr>
    </w:p>
    <w:p w:rsidR="00910F6A" w:rsidRDefault="00910F6A" w:rsidP="008373C8">
      <w:pPr>
        <w:rPr>
          <w:rFonts w:ascii="Arial" w:hAnsi="Arial" w:cs="Arial"/>
          <w:b/>
          <w:color w:val="0070C0"/>
          <w:sz w:val="24"/>
          <w:szCs w:val="24"/>
        </w:rPr>
      </w:pPr>
    </w:p>
    <w:p w:rsidR="00910F6A" w:rsidRDefault="00910F6A" w:rsidP="008373C8">
      <w:pPr>
        <w:rPr>
          <w:rFonts w:ascii="Arial" w:hAnsi="Arial" w:cs="Arial"/>
          <w:b/>
          <w:color w:val="0070C0"/>
          <w:sz w:val="24"/>
          <w:szCs w:val="24"/>
        </w:rPr>
      </w:pPr>
    </w:p>
    <w:p w:rsidR="00910F6A" w:rsidRDefault="00910F6A" w:rsidP="008373C8">
      <w:pPr>
        <w:rPr>
          <w:rFonts w:ascii="Arial" w:hAnsi="Arial" w:cs="Arial"/>
          <w:b/>
          <w:color w:val="0070C0"/>
          <w:sz w:val="24"/>
          <w:szCs w:val="24"/>
        </w:rPr>
      </w:pPr>
    </w:p>
    <w:p w:rsidR="00910F6A" w:rsidRDefault="00910F6A" w:rsidP="008373C8">
      <w:pPr>
        <w:rPr>
          <w:rFonts w:ascii="Arial" w:hAnsi="Arial" w:cs="Arial"/>
          <w:b/>
          <w:color w:val="0070C0"/>
          <w:sz w:val="24"/>
          <w:szCs w:val="24"/>
        </w:rPr>
      </w:pPr>
    </w:p>
    <w:p w:rsidR="00AE13D2" w:rsidRPr="008373C8" w:rsidRDefault="00752C47" w:rsidP="008373C8">
      <w:pPr>
        <w:rPr>
          <w:rFonts w:ascii="Arial" w:hAnsi="Arial" w:cs="Arial"/>
          <w:b/>
          <w:color w:val="0070C0"/>
          <w:sz w:val="24"/>
          <w:szCs w:val="24"/>
        </w:rPr>
      </w:pPr>
      <w:r w:rsidRPr="008373C8">
        <w:rPr>
          <w:rFonts w:ascii="Arial" w:hAnsi="Arial" w:cs="Arial"/>
          <w:b/>
          <w:color w:val="0070C0"/>
          <w:sz w:val="28"/>
          <w:szCs w:val="28"/>
        </w:rPr>
        <w:lastRenderedPageBreak/>
        <w:t xml:space="preserve">Access </w:t>
      </w:r>
      <w:r w:rsidR="008373C8">
        <w:rPr>
          <w:rFonts w:ascii="Arial" w:hAnsi="Arial" w:cs="Arial"/>
          <w:b/>
          <w:color w:val="0070C0"/>
          <w:sz w:val="28"/>
          <w:szCs w:val="28"/>
        </w:rPr>
        <w:t>check</w:t>
      </w:r>
      <w:r w:rsidR="003C2137" w:rsidRPr="008373C8">
        <w:rPr>
          <w:rFonts w:ascii="Arial" w:hAnsi="Arial" w:cs="Arial"/>
          <w:b/>
          <w:color w:val="0070C0"/>
          <w:sz w:val="28"/>
          <w:szCs w:val="28"/>
        </w:rPr>
        <w:t>lists</w:t>
      </w:r>
    </w:p>
    <w:bookmarkEnd w:id="3"/>
    <w:p w:rsidR="008373C8" w:rsidRDefault="00910F6A" w:rsidP="00E4547D">
      <w:pPr>
        <w:spacing w:after="0" w:line="240" w:lineRule="auto"/>
        <w:rPr>
          <w:rFonts w:ascii="Arial" w:hAnsi="Arial" w:cs="Arial"/>
          <w:sz w:val="24"/>
          <w:szCs w:val="24"/>
        </w:rPr>
      </w:pPr>
      <w:r>
        <w:rPr>
          <w:rFonts w:ascii="Arial" w:hAnsi="Arial" w:cs="Arial"/>
          <w:noProof/>
          <w:sz w:val="24"/>
          <w:szCs w:val="24"/>
          <w:lang w:eastAsia="en-AU"/>
        </w:rPr>
        <w:drawing>
          <wp:inline distT="0" distB="0" distL="0" distR="0">
            <wp:extent cx="5795682" cy="2444058"/>
            <wp:effectExtent l="0" t="0" r="0" b="0"/>
            <wp:docPr id="9" name="Picture 9" descr="K:\Marketing &amp; Communications\Digital\Website\Images\Yooralla carousel banners _972x409\iStock_00000140415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Marketing &amp; Communications\Digital\Website\Images\Yooralla carousel banners _972x409\iStock_000001404152_Lar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6151" cy="2444256"/>
                    </a:xfrm>
                    <a:prstGeom prst="rect">
                      <a:avLst/>
                    </a:prstGeom>
                    <a:noFill/>
                    <a:ln>
                      <a:noFill/>
                    </a:ln>
                  </pic:spPr>
                </pic:pic>
              </a:graphicData>
            </a:graphic>
          </wp:inline>
        </w:drawing>
      </w:r>
    </w:p>
    <w:p w:rsidR="008373C8" w:rsidRDefault="008373C8" w:rsidP="00E4547D">
      <w:pPr>
        <w:spacing w:after="0" w:line="240" w:lineRule="auto"/>
        <w:rPr>
          <w:rFonts w:ascii="Arial" w:hAnsi="Arial" w:cs="Arial"/>
          <w:sz w:val="24"/>
          <w:szCs w:val="24"/>
        </w:rPr>
      </w:pPr>
    </w:p>
    <w:p w:rsidR="00D72FAD" w:rsidRDefault="003C2137" w:rsidP="008373C8">
      <w:pPr>
        <w:spacing w:after="0" w:line="240" w:lineRule="auto"/>
        <w:rPr>
          <w:rFonts w:ascii="Arial" w:hAnsi="Arial" w:cs="Arial"/>
          <w:sz w:val="24"/>
          <w:szCs w:val="24"/>
        </w:rPr>
      </w:pPr>
      <w:r w:rsidRPr="008373C8">
        <w:rPr>
          <w:rFonts w:ascii="Arial" w:hAnsi="Arial" w:cs="Arial"/>
          <w:sz w:val="24"/>
          <w:szCs w:val="24"/>
        </w:rPr>
        <w:t>The following provide guidelines for checking your accessibility. It is not all encompassing because naturally every location will differ. What we suggest is that once you have checked out your accessibility you then prioritise the order in which you can achieve th</w:t>
      </w:r>
      <w:r w:rsidR="00E4547D" w:rsidRPr="008373C8">
        <w:rPr>
          <w:rFonts w:ascii="Arial" w:hAnsi="Arial" w:cs="Arial"/>
          <w:sz w:val="24"/>
          <w:szCs w:val="24"/>
        </w:rPr>
        <w:t>ose things not already compliant</w:t>
      </w:r>
      <w:r w:rsidRPr="008373C8">
        <w:rPr>
          <w:rFonts w:ascii="Arial" w:hAnsi="Arial" w:cs="Arial"/>
          <w:sz w:val="24"/>
          <w:szCs w:val="24"/>
        </w:rPr>
        <w:t>.</w:t>
      </w:r>
    </w:p>
    <w:p w:rsidR="008373C8" w:rsidRPr="008373C8" w:rsidRDefault="008373C8" w:rsidP="008373C8">
      <w:pPr>
        <w:spacing w:after="0" w:line="240" w:lineRule="auto"/>
        <w:rPr>
          <w:rFonts w:ascii="Arial" w:hAnsi="Arial" w:cs="Arial"/>
          <w:sz w:val="24"/>
          <w:szCs w:val="24"/>
        </w:rPr>
      </w:pPr>
    </w:p>
    <w:tbl>
      <w:tblPr>
        <w:tblStyle w:val="TableGrid"/>
        <w:tblW w:w="0" w:type="auto"/>
        <w:tblInd w:w="108" w:type="dxa"/>
        <w:tblLook w:val="04A0" w:firstRow="1" w:lastRow="0" w:firstColumn="1" w:lastColumn="0" w:noHBand="0" w:noVBand="1"/>
      </w:tblPr>
      <w:tblGrid>
        <w:gridCol w:w="5834"/>
        <w:gridCol w:w="1650"/>
        <w:gridCol w:w="1650"/>
      </w:tblGrid>
      <w:tr w:rsidR="003C2137" w:rsidRPr="008373C8" w:rsidTr="008373C8">
        <w:tc>
          <w:tcPr>
            <w:tcW w:w="5834" w:type="dxa"/>
            <w:shd w:val="clear" w:color="auto" w:fill="D9D9D9" w:themeFill="background1" w:themeFillShade="D9"/>
          </w:tcPr>
          <w:p w:rsidR="003C2137" w:rsidRPr="008373C8" w:rsidRDefault="003C2137" w:rsidP="00DB4FC8">
            <w:pPr>
              <w:rPr>
                <w:rFonts w:ascii="Arial" w:eastAsia="Times New Roman" w:hAnsi="Arial" w:cs="Arial"/>
                <w:b/>
                <w:sz w:val="24"/>
                <w:szCs w:val="24"/>
                <w:lang w:eastAsia="en-AU"/>
              </w:rPr>
            </w:pPr>
            <w:r w:rsidRPr="008373C8">
              <w:rPr>
                <w:rFonts w:ascii="Arial" w:eastAsia="Times New Roman" w:hAnsi="Arial" w:cs="Arial"/>
                <w:b/>
                <w:sz w:val="24"/>
                <w:szCs w:val="24"/>
                <w:lang w:eastAsia="en-AU"/>
              </w:rPr>
              <w:t>ITEM</w:t>
            </w:r>
          </w:p>
        </w:tc>
        <w:tc>
          <w:tcPr>
            <w:tcW w:w="1650" w:type="dxa"/>
            <w:shd w:val="clear" w:color="auto" w:fill="D9D9D9" w:themeFill="background1" w:themeFillShade="D9"/>
          </w:tcPr>
          <w:p w:rsidR="003C2137" w:rsidRPr="008373C8" w:rsidRDefault="003C2137" w:rsidP="00DB4FC8">
            <w:pPr>
              <w:rPr>
                <w:rFonts w:ascii="Arial" w:hAnsi="Arial" w:cs="Arial"/>
                <w:b/>
                <w:sz w:val="24"/>
                <w:szCs w:val="24"/>
              </w:rPr>
            </w:pPr>
            <w:r w:rsidRPr="008373C8">
              <w:rPr>
                <w:rFonts w:ascii="Arial" w:hAnsi="Arial" w:cs="Arial"/>
                <w:b/>
                <w:sz w:val="24"/>
                <w:szCs w:val="24"/>
              </w:rPr>
              <w:t>CHECK</w:t>
            </w:r>
          </w:p>
        </w:tc>
        <w:tc>
          <w:tcPr>
            <w:tcW w:w="1650" w:type="dxa"/>
            <w:shd w:val="clear" w:color="auto" w:fill="D9D9D9" w:themeFill="background1" w:themeFillShade="D9"/>
          </w:tcPr>
          <w:p w:rsidR="003C2137" w:rsidRPr="008373C8" w:rsidRDefault="003C2137" w:rsidP="00DB4FC8">
            <w:pPr>
              <w:rPr>
                <w:rFonts w:ascii="Arial" w:hAnsi="Arial" w:cs="Arial"/>
                <w:b/>
                <w:sz w:val="24"/>
                <w:szCs w:val="24"/>
              </w:rPr>
            </w:pPr>
            <w:r w:rsidRPr="008373C8">
              <w:rPr>
                <w:rFonts w:ascii="Arial" w:hAnsi="Arial" w:cs="Arial"/>
                <w:b/>
                <w:sz w:val="24"/>
                <w:szCs w:val="24"/>
              </w:rPr>
              <w:t>PRIORITY</w:t>
            </w:r>
          </w:p>
        </w:tc>
      </w:tr>
      <w:tr w:rsidR="003C2137" w:rsidRPr="008373C8" w:rsidTr="008373C8">
        <w:tc>
          <w:tcPr>
            <w:tcW w:w="5834" w:type="dxa"/>
          </w:tcPr>
          <w:p w:rsidR="003C2137" w:rsidRPr="008373C8" w:rsidRDefault="003C2137" w:rsidP="00DB4FC8">
            <w:pPr>
              <w:rPr>
                <w:rFonts w:ascii="Arial" w:eastAsia="Times New Roman" w:hAnsi="Arial" w:cs="Arial"/>
                <w:b/>
                <w:sz w:val="24"/>
                <w:szCs w:val="24"/>
                <w:lang w:eastAsia="en-AU"/>
              </w:rPr>
            </w:pPr>
            <w:r w:rsidRPr="008373C8">
              <w:rPr>
                <w:rFonts w:ascii="Arial" w:eastAsia="Times New Roman" w:hAnsi="Arial" w:cs="Arial"/>
                <w:b/>
                <w:sz w:val="24"/>
                <w:szCs w:val="24"/>
                <w:lang w:eastAsia="en-AU"/>
              </w:rPr>
              <w:t>Approach</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hAnsi="Arial" w:cs="Arial"/>
                <w:b/>
                <w:sz w:val="24"/>
                <w:szCs w:val="24"/>
              </w:rPr>
            </w:pPr>
            <w:r w:rsidRPr="008373C8">
              <w:rPr>
                <w:rFonts w:ascii="Arial" w:eastAsia="Times New Roman" w:hAnsi="Arial" w:cs="Arial"/>
                <w:sz w:val="24"/>
                <w:szCs w:val="24"/>
                <w:lang w:eastAsia="en-AU"/>
              </w:rPr>
              <w:t>People can be dropped off and picked up from your venue, close to the entrance of your venue</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rPr>
          <w:trHeight w:val="588"/>
        </w:trPr>
        <w:tc>
          <w:tcPr>
            <w:tcW w:w="5834" w:type="dxa"/>
          </w:tcPr>
          <w:p w:rsidR="003C2137" w:rsidRPr="008373C8" w:rsidRDefault="003C2137" w:rsidP="00DB4FC8">
            <w:pPr>
              <w:rPr>
                <w:rFonts w:ascii="Arial" w:hAnsi="Arial" w:cs="Arial"/>
                <w:b/>
                <w:sz w:val="24"/>
                <w:szCs w:val="24"/>
              </w:rPr>
            </w:pPr>
            <w:r w:rsidRPr="008373C8">
              <w:rPr>
                <w:rFonts w:ascii="Arial" w:eastAsia="Times New Roman" w:hAnsi="Arial" w:cs="Arial"/>
                <w:sz w:val="24"/>
                <w:szCs w:val="24"/>
                <w:lang w:eastAsia="en-AU"/>
              </w:rPr>
              <w:t>There is a clear path to your venue, which is well maintained, and free of hazards</w:t>
            </w:r>
            <w:r w:rsidR="00D85A76" w:rsidRPr="008373C8">
              <w:rPr>
                <w:rFonts w:ascii="Arial" w:eastAsia="Times New Roman" w:hAnsi="Arial" w:cs="Arial"/>
                <w:sz w:val="24"/>
                <w:szCs w:val="24"/>
                <w:lang w:eastAsia="en-AU"/>
              </w:rPr>
              <w:t xml:space="preserve"> and loose materials</w:t>
            </w:r>
            <w:r w:rsidRPr="008373C8">
              <w:rPr>
                <w:rFonts w:ascii="Arial" w:eastAsia="Times New Roman" w:hAnsi="Arial" w:cs="Arial"/>
                <w:sz w:val="24"/>
                <w:szCs w:val="24"/>
                <w:lang w:eastAsia="en-AU"/>
              </w:rPr>
              <w:t xml:space="preserve"> </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hAnsi="Arial" w:cs="Arial"/>
                <w:b/>
                <w:sz w:val="24"/>
                <w:szCs w:val="24"/>
              </w:rPr>
            </w:pPr>
            <w:r w:rsidRPr="008373C8">
              <w:rPr>
                <w:rFonts w:ascii="Arial" w:eastAsia="Times New Roman" w:hAnsi="Arial" w:cs="Arial"/>
                <w:sz w:val="24"/>
                <w:szCs w:val="24"/>
                <w:lang w:eastAsia="en-AU"/>
              </w:rPr>
              <w:t>There is a clear path to your venue, which is lit at night</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The path is wide enough for a wheel chair (1000mm)</w:t>
            </w:r>
            <w:r w:rsidR="00DB4FC8" w:rsidRPr="008373C8">
              <w:rPr>
                <w:rFonts w:ascii="Arial" w:eastAsia="Times New Roman" w:hAnsi="Arial" w:cs="Arial"/>
                <w:sz w:val="24"/>
                <w:szCs w:val="24"/>
                <w:lang w:eastAsia="en-AU"/>
              </w:rPr>
              <w:t xml:space="preserve"> and </w:t>
            </w:r>
            <w:r w:rsidR="00D85A76" w:rsidRPr="008373C8">
              <w:rPr>
                <w:rFonts w:ascii="Arial" w:eastAsia="Times New Roman" w:hAnsi="Arial" w:cs="Arial"/>
                <w:sz w:val="24"/>
                <w:szCs w:val="24"/>
                <w:lang w:eastAsia="en-AU"/>
              </w:rPr>
              <w:t>for other</w:t>
            </w:r>
            <w:r w:rsidR="00DB4FC8" w:rsidRPr="008373C8">
              <w:rPr>
                <w:rFonts w:ascii="Arial" w:eastAsia="Times New Roman" w:hAnsi="Arial" w:cs="Arial"/>
                <w:sz w:val="24"/>
                <w:szCs w:val="24"/>
                <w:lang w:eastAsia="en-AU"/>
              </w:rPr>
              <w:t xml:space="preserve"> people </w:t>
            </w:r>
            <w:r w:rsidR="00D85A76" w:rsidRPr="008373C8">
              <w:rPr>
                <w:rFonts w:ascii="Arial" w:eastAsia="Times New Roman" w:hAnsi="Arial" w:cs="Arial"/>
                <w:sz w:val="24"/>
                <w:szCs w:val="24"/>
                <w:lang w:eastAsia="en-AU"/>
              </w:rPr>
              <w:t xml:space="preserve">to be </w:t>
            </w:r>
            <w:r w:rsidR="00DB4FC8" w:rsidRPr="008373C8">
              <w:rPr>
                <w:rFonts w:ascii="Arial" w:eastAsia="Times New Roman" w:hAnsi="Arial" w:cs="Arial"/>
                <w:sz w:val="24"/>
                <w:szCs w:val="24"/>
                <w:lang w:eastAsia="en-AU"/>
              </w:rPr>
              <w:t>able to pass</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There are (sheltered) spaces close to the entrance for scooters</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DB4FC8" w:rsidRPr="008373C8" w:rsidTr="008373C8">
        <w:tc>
          <w:tcPr>
            <w:tcW w:w="5834" w:type="dxa"/>
          </w:tcPr>
          <w:p w:rsidR="00DB4FC8" w:rsidRPr="008373C8" w:rsidRDefault="00DB4FC8"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The entrance is the same as that for people with no disability</w:t>
            </w:r>
          </w:p>
        </w:tc>
        <w:tc>
          <w:tcPr>
            <w:tcW w:w="1650" w:type="dxa"/>
          </w:tcPr>
          <w:p w:rsidR="00DB4FC8" w:rsidRPr="008373C8" w:rsidRDefault="00DB4FC8" w:rsidP="00DB4FC8">
            <w:pPr>
              <w:rPr>
                <w:rFonts w:ascii="Arial" w:hAnsi="Arial" w:cs="Arial"/>
                <w:b/>
                <w:sz w:val="24"/>
                <w:szCs w:val="24"/>
              </w:rPr>
            </w:pPr>
          </w:p>
        </w:tc>
        <w:tc>
          <w:tcPr>
            <w:tcW w:w="1650" w:type="dxa"/>
          </w:tcPr>
          <w:p w:rsidR="00DB4FC8" w:rsidRPr="008373C8" w:rsidRDefault="00DB4FC8"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b/>
                <w:sz w:val="24"/>
                <w:szCs w:val="24"/>
                <w:lang w:eastAsia="en-AU"/>
              </w:rPr>
            </w:pPr>
            <w:r w:rsidRPr="008373C8">
              <w:rPr>
                <w:rFonts w:ascii="Arial" w:eastAsia="Times New Roman" w:hAnsi="Arial" w:cs="Arial"/>
                <w:b/>
                <w:sz w:val="24"/>
                <w:szCs w:val="24"/>
                <w:lang w:eastAsia="en-AU"/>
              </w:rPr>
              <w:t>Parking</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hAnsi="Arial" w:cs="Arial"/>
                <w:b/>
                <w:sz w:val="24"/>
                <w:szCs w:val="24"/>
              </w:rPr>
            </w:pPr>
            <w:r w:rsidRPr="008373C8">
              <w:rPr>
                <w:rFonts w:ascii="Arial" w:eastAsia="Times New Roman" w:hAnsi="Arial" w:cs="Arial"/>
                <w:sz w:val="24"/>
                <w:szCs w:val="24"/>
                <w:lang w:eastAsia="en-AU"/>
              </w:rPr>
              <w:t>There are designated accessible car spaces located close to the entrance of your venue</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hAnsi="Arial" w:cs="Arial"/>
                <w:b/>
                <w:sz w:val="24"/>
                <w:szCs w:val="24"/>
              </w:rPr>
            </w:pPr>
            <w:r w:rsidRPr="008373C8">
              <w:rPr>
                <w:rFonts w:ascii="Arial" w:eastAsia="Times New Roman" w:hAnsi="Arial" w:cs="Arial"/>
                <w:sz w:val="24"/>
                <w:szCs w:val="24"/>
                <w:lang w:eastAsia="en-AU"/>
              </w:rPr>
              <w:t>Designated car spaces are marked with the international access symbol</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hAnsi="Arial" w:cs="Arial"/>
                <w:b/>
                <w:sz w:val="24"/>
                <w:szCs w:val="24"/>
              </w:rPr>
            </w:pPr>
            <w:r w:rsidRPr="008373C8">
              <w:rPr>
                <w:rFonts w:ascii="Arial" w:eastAsia="Times New Roman" w:hAnsi="Arial" w:cs="Arial"/>
                <w:sz w:val="24"/>
                <w:szCs w:val="24"/>
                <w:lang w:eastAsia="en-AU"/>
              </w:rPr>
              <w:t>Your service ensures that the designated car spaces are only used by people with a disability</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hAnsi="Arial" w:cs="Arial"/>
                <w:b/>
                <w:sz w:val="24"/>
                <w:szCs w:val="24"/>
              </w:rPr>
            </w:pPr>
            <w:r w:rsidRPr="008373C8">
              <w:rPr>
                <w:rFonts w:ascii="Arial" w:hAnsi="Arial" w:cs="Arial"/>
                <w:b/>
                <w:sz w:val="24"/>
                <w:szCs w:val="24"/>
              </w:rPr>
              <w:t>Entrance</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hAnsi="Arial" w:cs="Arial"/>
                <w:b/>
                <w:sz w:val="24"/>
                <w:szCs w:val="24"/>
              </w:rPr>
            </w:pPr>
            <w:r w:rsidRPr="008373C8">
              <w:rPr>
                <w:rFonts w:ascii="Arial" w:eastAsia="Times New Roman" w:hAnsi="Arial" w:cs="Arial"/>
                <w:sz w:val="24"/>
                <w:szCs w:val="24"/>
                <w:lang w:eastAsia="en-AU"/>
              </w:rPr>
              <w:t>Your venue is wheelchair accessible</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The main entrance or the accessible entrance is obvious or clearly signposted</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Hand rails are provided on all ramps and stairs</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Ramps and stairs are well lit at night</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lastRenderedPageBreak/>
              <w:t>Ramps are built according to disability standards – 1:14</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Stairs are slip resistant</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 xml:space="preserve">Stairs have contrasting </w:t>
            </w:r>
            <w:proofErr w:type="spellStart"/>
            <w:r w:rsidRPr="008373C8">
              <w:rPr>
                <w:rFonts w:ascii="Arial" w:eastAsia="Times New Roman" w:hAnsi="Arial" w:cs="Arial"/>
                <w:sz w:val="24"/>
                <w:szCs w:val="24"/>
                <w:lang w:eastAsia="en-AU"/>
              </w:rPr>
              <w:t>nosings</w:t>
            </w:r>
            <w:proofErr w:type="spellEnd"/>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Doorways are a minimum of 850mm in width</w:t>
            </w:r>
            <w:r w:rsidRPr="008373C8">
              <w:rPr>
                <w:rFonts w:ascii="Arial" w:eastAsia="Times New Roman" w:hAnsi="Arial" w:cs="Arial"/>
                <w:sz w:val="24"/>
                <w:szCs w:val="24"/>
                <w:lang w:eastAsia="en-AU"/>
              </w:rPr>
              <w:br/>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Your venue and venue entrance is free of hazards that block pathways (such as bikes, school bags, brochure stands, pot plants)</w:t>
            </w:r>
            <w:r w:rsidRPr="008373C8">
              <w:rPr>
                <w:rFonts w:ascii="Arial" w:eastAsia="Times New Roman" w:hAnsi="Arial" w:cs="Arial"/>
                <w:sz w:val="24"/>
                <w:szCs w:val="24"/>
                <w:lang w:eastAsia="en-AU"/>
              </w:rPr>
              <w:br/>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Doors are light weight with delayed closing action</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b/>
                <w:sz w:val="24"/>
                <w:szCs w:val="24"/>
                <w:lang w:eastAsia="en-AU"/>
              </w:rPr>
            </w:pPr>
            <w:r w:rsidRPr="008373C8">
              <w:rPr>
                <w:rFonts w:ascii="Arial" w:eastAsia="Times New Roman" w:hAnsi="Arial" w:cs="Arial"/>
                <w:b/>
                <w:sz w:val="24"/>
                <w:szCs w:val="24"/>
                <w:lang w:eastAsia="en-AU"/>
              </w:rPr>
              <w:t>Reception</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Reception is accessible for people using a wheelchair</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DB4FC8" w:rsidRPr="008373C8" w:rsidTr="008373C8">
        <w:tc>
          <w:tcPr>
            <w:tcW w:w="5834" w:type="dxa"/>
          </w:tcPr>
          <w:p w:rsidR="00DB4FC8" w:rsidRPr="008373C8" w:rsidRDefault="00DB4FC8"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At least part of the reception desk is at a height accessible by someone using a wheelchair</w:t>
            </w:r>
          </w:p>
        </w:tc>
        <w:tc>
          <w:tcPr>
            <w:tcW w:w="1650" w:type="dxa"/>
          </w:tcPr>
          <w:p w:rsidR="00DB4FC8" w:rsidRPr="008373C8" w:rsidRDefault="00DB4FC8" w:rsidP="00DB4FC8">
            <w:pPr>
              <w:rPr>
                <w:rFonts w:ascii="Arial" w:hAnsi="Arial" w:cs="Arial"/>
                <w:b/>
                <w:sz w:val="24"/>
                <w:szCs w:val="24"/>
              </w:rPr>
            </w:pPr>
          </w:p>
        </w:tc>
        <w:tc>
          <w:tcPr>
            <w:tcW w:w="1650" w:type="dxa"/>
          </w:tcPr>
          <w:p w:rsidR="00DB4FC8" w:rsidRPr="008373C8" w:rsidRDefault="00DB4FC8"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b/>
                <w:sz w:val="24"/>
                <w:szCs w:val="24"/>
                <w:lang w:eastAsia="en-AU"/>
              </w:rPr>
            </w:pPr>
            <w:r w:rsidRPr="008373C8">
              <w:rPr>
                <w:rFonts w:ascii="Arial" w:eastAsia="Times New Roman" w:hAnsi="Arial" w:cs="Arial"/>
                <w:sz w:val="24"/>
                <w:szCs w:val="24"/>
                <w:lang w:eastAsia="en-AU"/>
              </w:rPr>
              <w:t>If people need to wait for your service, seating is provided</w:t>
            </w:r>
            <w:r w:rsidRPr="008373C8">
              <w:rPr>
                <w:rFonts w:ascii="Arial" w:eastAsia="Times New Roman" w:hAnsi="Arial" w:cs="Arial"/>
                <w:sz w:val="24"/>
                <w:szCs w:val="24"/>
                <w:lang w:eastAsia="en-AU"/>
              </w:rPr>
              <w:br/>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b/>
                <w:sz w:val="24"/>
                <w:szCs w:val="24"/>
                <w:lang w:eastAsia="en-AU"/>
              </w:rPr>
            </w:pPr>
            <w:r w:rsidRPr="008373C8">
              <w:rPr>
                <w:rFonts w:ascii="Arial" w:eastAsia="Times New Roman" w:hAnsi="Arial" w:cs="Arial"/>
                <w:b/>
                <w:sz w:val="24"/>
                <w:szCs w:val="24"/>
                <w:lang w:eastAsia="en-AU"/>
              </w:rPr>
              <w:t>Interior</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Floor surfaces are even and slip resistant</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Your venue uses colour differentiation between ceilings, walls, doors and floors</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Door handles are at the right height for wheelchair users</w:t>
            </w:r>
            <w:r w:rsidRPr="008373C8">
              <w:rPr>
                <w:rFonts w:ascii="Arial" w:eastAsia="Times New Roman" w:hAnsi="Arial" w:cs="Arial"/>
                <w:sz w:val="24"/>
                <w:szCs w:val="24"/>
                <w:lang w:eastAsia="en-AU"/>
              </w:rPr>
              <w:br/>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Door handles are D shaped</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Door bells are at the right height for wheelchair users</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Brochures and promotional material are at the right height for wheelchair users</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Step ramps meet standards: 1:10</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Corridors are clear of clutter</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People with disability can easily leave the building in case of emergency</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DB4FC8" w:rsidRPr="008373C8" w:rsidTr="008373C8">
        <w:tc>
          <w:tcPr>
            <w:tcW w:w="5834" w:type="dxa"/>
          </w:tcPr>
          <w:p w:rsidR="00DB4FC8" w:rsidRPr="008373C8" w:rsidRDefault="00DB4FC8"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Lifts have handrails are and are large enough to allow for someone using a wheelchair or other aide to access the control panel</w:t>
            </w:r>
          </w:p>
        </w:tc>
        <w:tc>
          <w:tcPr>
            <w:tcW w:w="1650" w:type="dxa"/>
          </w:tcPr>
          <w:p w:rsidR="00DB4FC8" w:rsidRPr="008373C8" w:rsidRDefault="00DB4FC8" w:rsidP="00DB4FC8">
            <w:pPr>
              <w:rPr>
                <w:rFonts w:ascii="Arial" w:hAnsi="Arial" w:cs="Arial"/>
                <w:b/>
                <w:sz w:val="24"/>
                <w:szCs w:val="24"/>
              </w:rPr>
            </w:pPr>
          </w:p>
        </w:tc>
        <w:tc>
          <w:tcPr>
            <w:tcW w:w="1650" w:type="dxa"/>
          </w:tcPr>
          <w:p w:rsidR="00DB4FC8" w:rsidRPr="008373C8" w:rsidRDefault="00DB4FC8"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Plate glass has colour contrast strip</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b/>
                <w:sz w:val="24"/>
                <w:szCs w:val="24"/>
                <w:lang w:eastAsia="en-AU"/>
              </w:rPr>
            </w:pPr>
            <w:r w:rsidRPr="008373C8">
              <w:rPr>
                <w:rFonts w:ascii="Arial" w:eastAsia="Times New Roman" w:hAnsi="Arial" w:cs="Arial"/>
                <w:b/>
                <w:sz w:val="24"/>
                <w:szCs w:val="24"/>
                <w:lang w:eastAsia="en-AU"/>
              </w:rPr>
              <w:t>Toilets</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b/>
                <w:sz w:val="24"/>
                <w:szCs w:val="24"/>
                <w:lang w:eastAsia="en-AU"/>
              </w:rPr>
            </w:pPr>
            <w:r w:rsidRPr="008373C8">
              <w:rPr>
                <w:rFonts w:ascii="Arial" w:eastAsia="Times New Roman" w:hAnsi="Arial" w:cs="Arial"/>
                <w:sz w:val="24"/>
                <w:szCs w:val="24"/>
                <w:lang w:eastAsia="en-AU"/>
              </w:rPr>
              <w:t>There are designated accessible toilets and change rooms with sufficient space for wheelchair turning</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b/>
                <w:sz w:val="24"/>
                <w:szCs w:val="24"/>
                <w:lang w:eastAsia="en-AU"/>
              </w:rPr>
            </w:pPr>
            <w:r w:rsidRPr="008373C8">
              <w:rPr>
                <w:rFonts w:ascii="Arial" w:eastAsia="Times New Roman" w:hAnsi="Arial" w:cs="Arial"/>
                <w:sz w:val="24"/>
                <w:szCs w:val="24"/>
                <w:lang w:eastAsia="en-AU"/>
              </w:rPr>
              <w:t xml:space="preserve">Accessible toilets have a grab rail next to the toilet </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 xml:space="preserve">Accessible toilets have enough room for a person to manoeuvre themselves from the wheelchair to the toilet. </w:t>
            </w:r>
            <w:r w:rsidRPr="008373C8">
              <w:rPr>
                <w:rFonts w:ascii="Arial" w:eastAsia="Times New Roman" w:hAnsi="Arial" w:cs="Arial"/>
                <w:sz w:val="24"/>
                <w:szCs w:val="24"/>
                <w:lang w:eastAsia="en-AU"/>
              </w:rPr>
              <w:br/>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Taps and handrails are within reach of wheelchair users</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lastRenderedPageBreak/>
              <w:t>Mirrors, paper,  hand drying and other facilities  are accessible for people using wheelchairs</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Accessible toilets are not used as storage</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b/>
                <w:sz w:val="24"/>
                <w:szCs w:val="24"/>
                <w:lang w:eastAsia="en-AU"/>
              </w:rPr>
            </w:pPr>
            <w:r w:rsidRPr="008373C8">
              <w:rPr>
                <w:rFonts w:ascii="Arial" w:eastAsia="Times New Roman" w:hAnsi="Arial" w:cs="Arial"/>
                <w:b/>
                <w:sz w:val="24"/>
                <w:szCs w:val="24"/>
                <w:lang w:eastAsia="en-AU"/>
              </w:rPr>
              <w:t>Signs</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b/>
                <w:sz w:val="24"/>
                <w:szCs w:val="24"/>
                <w:lang w:eastAsia="en-AU"/>
              </w:rPr>
            </w:pPr>
            <w:r w:rsidRPr="008373C8">
              <w:rPr>
                <w:rFonts w:ascii="Arial" w:eastAsia="Times New Roman" w:hAnsi="Arial" w:cs="Arial"/>
                <w:sz w:val="24"/>
                <w:szCs w:val="24"/>
                <w:lang w:eastAsia="en-AU"/>
              </w:rPr>
              <w:t>Signs indicate all important features such as the reception, toilet, emergency exits</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b/>
                <w:sz w:val="24"/>
                <w:szCs w:val="24"/>
                <w:lang w:eastAsia="en-AU"/>
              </w:rPr>
            </w:pPr>
            <w:r w:rsidRPr="008373C8">
              <w:rPr>
                <w:rFonts w:ascii="Arial" w:eastAsia="Times New Roman" w:hAnsi="Arial" w:cs="Arial"/>
                <w:sz w:val="24"/>
                <w:szCs w:val="24"/>
                <w:lang w:eastAsia="en-AU"/>
              </w:rPr>
              <w:t>Signs use symbols rather than words whenever possible. For example a symbol of a woman, rather than the word "women" on a toilet door.</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b/>
                <w:sz w:val="24"/>
                <w:szCs w:val="24"/>
                <w:lang w:eastAsia="en-AU"/>
              </w:rPr>
            </w:pPr>
            <w:r w:rsidRPr="008373C8">
              <w:rPr>
                <w:rFonts w:ascii="Arial" w:eastAsia="Times New Roman" w:hAnsi="Arial" w:cs="Arial"/>
                <w:sz w:val="24"/>
                <w:szCs w:val="24"/>
                <w:lang w:eastAsia="en-AU"/>
              </w:rPr>
              <w:t>Signs use dark writing or symbols on a white background. Any writing is in a plain font such as Arial and is in a large point size and uses mix of upper and lower case</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 xml:space="preserve">Important signs(e.g. toilets) are in Braille  </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Emergency procedures in plain English and accessible for people using wheelchairs</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Important signs also in Braille</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b/>
                <w:sz w:val="24"/>
                <w:szCs w:val="24"/>
                <w:lang w:eastAsia="en-AU"/>
              </w:rPr>
            </w:pPr>
            <w:r w:rsidRPr="008373C8">
              <w:rPr>
                <w:rFonts w:ascii="Arial" w:eastAsia="Times New Roman" w:hAnsi="Arial" w:cs="Arial"/>
                <w:b/>
                <w:sz w:val="24"/>
                <w:szCs w:val="24"/>
                <w:lang w:eastAsia="en-AU"/>
              </w:rPr>
              <w:t>Facilities</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Desks can accommodate wheelchairs</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Room size can accommodate wheelchair(s)</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Lighting is sufficient for people with low vision</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There is access to natural light</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Computers have adaptive technology e.g. track balls, screen reading software</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Specialised equipment (e.g. hearing loops)  has been purchased where needed</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b/>
                <w:sz w:val="24"/>
                <w:szCs w:val="24"/>
                <w:lang w:eastAsia="en-AU"/>
              </w:rPr>
            </w:pPr>
            <w:r w:rsidRPr="008373C8">
              <w:rPr>
                <w:rFonts w:ascii="Arial" w:eastAsia="Times New Roman" w:hAnsi="Arial" w:cs="Arial"/>
                <w:b/>
                <w:sz w:val="24"/>
                <w:szCs w:val="24"/>
                <w:lang w:eastAsia="en-AU"/>
              </w:rPr>
              <w:t>Kitchens</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Crockery and cutlery are accessible to people using wheelchairs</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Tea/coffee facilities and fridge are accessible to people using wheelchairs</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Taps are lever type</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Hot water is accessible to people using wheelchairs</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r w:rsidR="003C2137" w:rsidRPr="008373C8" w:rsidTr="008373C8">
        <w:tc>
          <w:tcPr>
            <w:tcW w:w="5834" w:type="dxa"/>
          </w:tcPr>
          <w:p w:rsidR="003C2137" w:rsidRPr="008373C8" w:rsidRDefault="003C2137" w:rsidP="00DB4FC8">
            <w:pPr>
              <w:rPr>
                <w:rFonts w:ascii="Arial" w:eastAsia="Times New Roman" w:hAnsi="Arial" w:cs="Arial"/>
                <w:sz w:val="24"/>
                <w:szCs w:val="24"/>
                <w:lang w:eastAsia="en-AU"/>
              </w:rPr>
            </w:pPr>
            <w:r w:rsidRPr="008373C8">
              <w:rPr>
                <w:rFonts w:ascii="Arial" w:eastAsia="Times New Roman" w:hAnsi="Arial" w:cs="Arial"/>
                <w:sz w:val="24"/>
                <w:szCs w:val="24"/>
                <w:lang w:eastAsia="en-AU"/>
              </w:rPr>
              <w:t>Floors are even and slip resistant</w:t>
            </w:r>
          </w:p>
        </w:tc>
        <w:tc>
          <w:tcPr>
            <w:tcW w:w="1650" w:type="dxa"/>
          </w:tcPr>
          <w:p w:rsidR="003C2137" w:rsidRPr="008373C8" w:rsidRDefault="003C2137" w:rsidP="00DB4FC8">
            <w:pPr>
              <w:rPr>
                <w:rFonts w:ascii="Arial" w:hAnsi="Arial" w:cs="Arial"/>
                <w:b/>
                <w:sz w:val="24"/>
                <w:szCs w:val="24"/>
              </w:rPr>
            </w:pPr>
          </w:p>
        </w:tc>
        <w:tc>
          <w:tcPr>
            <w:tcW w:w="1650" w:type="dxa"/>
          </w:tcPr>
          <w:p w:rsidR="003C2137" w:rsidRPr="008373C8" w:rsidRDefault="003C2137" w:rsidP="00DB4FC8">
            <w:pPr>
              <w:rPr>
                <w:rFonts w:ascii="Arial" w:hAnsi="Arial" w:cs="Arial"/>
                <w:b/>
                <w:sz w:val="24"/>
                <w:szCs w:val="24"/>
              </w:rPr>
            </w:pPr>
          </w:p>
        </w:tc>
      </w:tr>
    </w:tbl>
    <w:p w:rsidR="003C2137" w:rsidRPr="008373C8" w:rsidRDefault="003C2137" w:rsidP="003C2137">
      <w:pPr>
        <w:rPr>
          <w:rFonts w:ascii="Arial" w:hAnsi="Arial" w:cs="Arial"/>
          <w:b/>
          <w:color w:val="548DD4" w:themeColor="text2" w:themeTint="99"/>
          <w:sz w:val="24"/>
          <w:szCs w:val="24"/>
        </w:rPr>
      </w:pPr>
    </w:p>
    <w:p w:rsidR="00D72FAD" w:rsidRPr="008373C8" w:rsidRDefault="00D72FAD" w:rsidP="003C2137">
      <w:pPr>
        <w:rPr>
          <w:rFonts w:ascii="Arial" w:hAnsi="Arial" w:cs="Arial"/>
          <w:b/>
          <w:color w:val="548DD4" w:themeColor="text2" w:themeTint="99"/>
          <w:sz w:val="24"/>
          <w:szCs w:val="24"/>
        </w:rPr>
      </w:pPr>
    </w:p>
    <w:p w:rsidR="00D72FAD" w:rsidRDefault="00D72FAD" w:rsidP="003C2137">
      <w:pPr>
        <w:rPr>
          <w:rFonts w:ascii="Arial" w:hAnsi="Arial" w:cs="Arial"/>
          <w:b/>
          <w:color w:val="548DD4" w:themeColor="text2" w:themeTint="99"/>
          <w:sz w:val="24"/>
          <w:szCs w:val="24"/>
        </w:rPr>
      </w:pPr>
    </w:p>
    <w:p w:rsidR="00910F6A" w:rsidRDefault="00910F6A" w:rsidP="003C2137">
      <w:pPr>
        <w:rPr>
          <w:rFonts w:ascii="Arial" w:hAnsi="Arial" w:cs="Arial"/>
          <w:b/>
          <w:color w:val="548DD4" w:themeColor="text2" w:themeTint="99"/>
          <w:sz w:val="24"/>
          <w:szCs w:val="24"/>
        </w:rPr>
      </w:pPr>
    </w:p>
    <w:p w:rsidR="00910F6A" w:rsidRDefault="00910F6A" w:rsidP="003C2137">
      <w:pPr>
        <w:rPr>
          <w:rFonts w:ascii="Arial" w:hAnsi="Arial" w:cs="Arial"/>
          <w:b/>
          <w:color w:val="548DD4" w:themeColor="text2" w:themeTint="99"/>
          <w:sz w:val="24"/>
          <w:szCs w:val="24"/>
        </w:rPr>
      </w:pPr>
    </w:p>
    <w:p w:rsidR="00910F6A" w:rsidRDefault="00910F6A" w:rsidP="003C2137">
      <w:pPr>
        <w:rPr>
          <w:rFonts w:ascii="Arial" w:hAnsi="Arial" w:cs="Arial"/>
          <w:b/>
          <w:color w:val="548DD4" w:themeColor="text2" w:themeTint="99"/>
          <w:sz w:val="24"/>
          <w:szCs w:val="24"/>
        </w:rPr>
      </w:pPr>
    </w:p>
    <w:p w:rsidR="00910F6A" w:rsidRDefault="00910F6A" w:rsidP="003C2137">
      <w:pPr>
        <w:rPr>
          <w:rFonts w:ascii="Arial" w:hAnsi="Arial" w:cs="Arial"/>
          <w:b/>
          <w:color w:val="548DD4" w:themeColor="text2" w:themeTint="99"/>
          <w:sz w:val="24"/>
          <w:szCs w:val="24"/>
        </w:rPr>
      </w:pPr>
    </w:p>
    <w:p w:rsidR="00910F6A" w:rsidRPr="008373C8" w:rsidRDefault="00910F6A" w:rsidP="003C2137">
      <w:pPr>
        <w:rPr>
          <w:rFonts w:ascii="Arial" w:hAnsi="Arial" w:cs="Arial"/>
          <w:b/>
          <w:color w:val="548DD4" w:themeColor="text2" w:themeTint="99"/>
          <w:sz w:val="24"/>
          <w:szCs w:val="24"/>
        </w:rPr>
      </w:pPr>
    </w:p>
    <w:p w:rsidR="00A85680" w:rsidRPr="008373C8" w:rsidRDefault="00D85A76" w:rsidP="008373C8">
      <w:pPr>
        <w:rPr>
          <w:rFonts w:ascii="Arial" w:hAnsi="Arial" w:cs="Arial"/>
          <w:b/>
          <w:color w:val="0070C0"/>
          <w:sz w:val="28"/>
          <w:szCs w:val="28"/>
        </w:rPr>
      </w:pPr>
      <w:bookmarkStart w:id="4" w:name="impact"/>
      <w:r w:rsidRPr="008373C8">
        <w:rPr>
          <w:rFonts w:ascii="Arial" w:hAnsi="Arial" w:cs="Arial"/>
          <w:b/>
          <w:color w:val="0070C0"/>
          <w:sz w:val="28"/>
          <w:szCs w:val="28"/>
        </w:rPr>
        <w:lastRenderedPageBreak/>
        <w:t>The impact of physical d</w:t>
      </w:r>
      <w:r w:rsidR="00A85680" w:rsidRPr="008373C8">
        <w:rPr>
          <w:rFonts w:ascii="Arial" w:hAnsi="Arial" w:cs="Arial"/>
          <w:b/>
          <w:color w:val="0070C0"/>
          <w:sz w:val="28"/>
          <w:szCs w:val="28"/>
        </w:rPr>
        <w:t>isability</w:t>
      </w:r>
    </w:p>
    <w:bookmarkEnd w:id="4"/>
    <w:p w:rsidR="00285D0A" w:rsidRPr="008373C8" w:rsidRDefault="00285D0A" w:rsidP="003C2137">
      <w:pPr>
        <w:spacing w:after="0" w:line="240" w:lineRule="auto"/>
        <w:ind w:left="360"/>
        <w:rPr>
          <w:rFonts w:ascii="Arial" w:hAnsi="Arial" w:cs="Arial"/>
          <w:b/>
          <w:color w:val="548DD4" w:themeColor="text2" w:themeTint="99"/>
          <w:sz w:val="24"/>
          <w:szCs w:val="24"/>
        </w:rPr>
      </w:pPr>
    </w:p>
    <w:p w:rsidR="00285D0A" w:rsidRPr="008373C8" w:rsidRDefault="00910F6A" w:rsidP="00A85680">
      <w:pPr>
        <w:spacing w:after="0" w:line="240" w:lineRule="auto"/>
        <w:rPr>
          <w:rFonts w:ascii="Arial" w:hAnsi="Arial" w:cs="Arial"/>
          <w:b/>
          <w:sz w:val="24"/>
          <w:szCs w:val="24"/>
        </w:rPr>
      </w:pPr>
      <w:r>
        <w:rPr>
          <w:rFonts w:ascii="Arial" w:hAnsi="Arial" w:cs="Arial"/>
          <w:noProof/>
          <w:sz w:val="24"/>
          <w:szCs w:val="24"/>
          <w:lang w:eastAsia="en-AU"/>
        </w:rPr>
        <w:drawing>
          <wp:inline distT="0" distB="0" distL="0" distR="0">
            <wp:extent cx="6140309" cy="2581836"/>
            <wp:effectExtent l="0" t="0" r="0" b="9525"/>
            <wp:docPr id="10" name="Picture 10" descr="K:\Marketing &amp; Communications\Digital\Website\Images\Yooralla carousel banners _972x409\iStock_00003409883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Marketing &amp; Communications\Digital\Website\Images\Yooralla carousel banners _972x409\iStock_000034098832_Lar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7766" cy="2584971"/>
                    </a:xfrm>
                    <a:prstGeom prst="rect">
                      <a:avLst/>
                    </a:prstGeom>
                    <a:noFill/>
                    <a:ln>
                      <a:noFill/>
                    </a:ln>
                  </pic:spPr>
                </pic:pic>
              </a:graphicData>
            </a:graphic>
          </wp:inline>
        </w:drawing>
      </w:r>
    </w:p>
    <w:p w:rsidR="00910F6A" w:rsidRDefault="00910F6A" w:rsidP="00A85680">
      <w:pPr>
        <w:spacing w:after="0" w:line="240" w:lineRule="auto"/>
        <w:rPr>
          <w:rFonts w:ascii="Arial" w:hAnsi="Arial" w:cs="Arial"/>
          <w:b/>
          <w:sz w:val="24"/>
          <w:szCs w:val="24"/>
        </w:rPr>
      </w:pPr>
    </w:p>
    <w:p w:rsidR="00A85680" w:rsidRPr="00A83CBA" w:rsidRDefault="00A83CBA" w:rsidP="00A85680">
      <w:pPr>
        <w:spacing w:after="0" w:line="240" w:lineRule="auto"/>
        <w:rPr>
          <w:rFonts w:ascii="Arial" w:hAnsi="Arial" w:cs="Arial"/>
          <w:b/>
          <w:sz w:val="24"/>
          <w:szCs w:val="24"/>
        </w:rPr>
      </w:pPr>
      <w:r w:rsidRPr="00A83CBA">
        <w:rPr>
          <w:rFonts w:ascii="Arial" w:hAnsi="Arial" w:cs="Arial"/>
          <w:b/>
          <w:sz w:val="24"/>
          <w:szCs w:val="24"/>
        </w:rPr>
        <w:t>Lack of access</w:t>
      </w:r>
    </w:p>
    <w:p w:rsidR="00752C47" w:rsidRPr="008373C8" w:rsidRDefault="00752C47" w:rsidP="00A85680">
      <w:pPr>
        <w:spacing w:after="0" w:line="240" w:lineRule="auto"/>
        <w:rPr>
          <w:rFonts w:ascii="Arial" w:hAnsi="Arial" w:cs="Arial"/>
          <w:sz w:val="24"/>
          <w:szCs w:val="24"/>
        </w:rPr>
      </w:pPr>
    </w:p>
    <w:p w:rsidR="00A85680" w:rsidRPr="00A83CBA" w:rsidRDefault="00A85680" w:rsidP="00A85680">
      <w:pPr>
        <w:spacing w:after="0" w:line="240" w:lineRule="auto"/>
        <w:rPr>
          <w:rFonts w:ascii="Arial" w:hAnsi="Arial" w:cs="Arial"/>
          <w:sz w:val="24"/>
          <w:szCs w:val="24"/>
        </w:rPr>
      </w:pPr>
      <w:r w:rsidRPr="00A83CBA">
        <w:rPr>
          <w:rFonts w:ascii="Arial" w:hAnsi="Arial" w:cs="Arial"/>
          <w:sz w:val="24"/>
          <w:szCs w:val="24"/>
        </w:rPr>
        <w:t>Strategies:</w:t>
      </w:r>
    </w:p>
    <w:p w:rsidR="00A85680" w:rsidRPr="008373C8" w:rsidRDefault="00A85680" w:rsidP="00A85680">
      <w:pPr>
        <w:numPr>
          <w:ilvl w:val="0"/>
          <w:numId w:val="4"/>
        </w:numPr>
        <w:tabs>
          <w:tab w:val="clear" w:pos="720"/>
          <w:tab w:val="num" w:pos="360"/>
        </w:tabs>
        <w:spacing w:after="0" w:line="240" w:lineRule="auto"/>
        <w:ind w:left="360"/>
        <w:rPr>
          <w:rFonts w:ascii="Arial" w:hAnsi="Arial" w:cs="Arial"/>
          <w:sz w:val="24"/>
          <w:szCs w:val="24"/>
        </w:rPr>
      </w:pPr>
      <w:r w:rsidRPr="008373C8">
        <w:rPr>
          <w:rFonts w:ascii="Arial" w:hAnsi="Arial" w:cs="Arial"/>
          <w:sz w:val="24"/>
          <w:szCs w:val="24"/>
        </w:rPr>
        <w:t>Check for standards on door widths</w:t>
      </w:r>
      <w:r w:rsidR="00DB4FC8" w:rsidRPr="008373C8">
        <w:rPr>
          <w:rFonts w:ascii="Arial" w:hAnsi="Arial" w:cs="Arial"/>
          <w:sz w:val="24"/>
          <w:szCs w:val="24"/>
        </w:rPr>
        <w:t xml:space="preserve"> (10</w:t>
      </w:r>
      <w:r w:rsidRPr="008373C8">
        <w:rPr>
          <w:rFonts w:ascii="Arial" w:hAnsi="Arial" w:cs="Arial"/>
          <w:sz w:val="24"/>
          <w:szCs w:val="24"/>
        </w:rPr>
        <w:t>00mm), ramp slopes (1:14)</w:t>
      </w:r>
    </w:p>
    <w:p w:rsidR="00A85680" w:rsidRPr="008373C8" w:rsidRDefault="00A85680" w:rsidP="00A85680">
      <w:pPr>
        <w:numPr>
          <w:ilvl w:val="0"/>
          <w:numId w:val="4"/>
        </w:numPr>
        <w:tabs>
          <w:tab w:val="clear" w:pos="720"/>
          <w:tab w:val="num" w:pos="360"/>
        </w:tabs>
        <w:spacing w:after="0" w:line="240" w:lineRule="auto"/>
        <w:ind w:left="360"/>
        <w:rPr>
          <w:rFonts w:ascii="Arial" w:hAnsi="Arial" w:cs="Arial"/>
          <w:sz w:val="24"/>
          <w:szCs w:val="24"/>
        </w:rPr>
      </w:pPr>
      <w:r w:rsidRPr="008373C8">
        <w:rPr>
          <w:rFonts w:ascii="Arial" w:hAnsi="Arial" w:cs="Arial"/>
          <w:sz w:val="24"/>
          <w:szCs w:val="24"/>
        </w:rPr>
        <w:t>Check desk heights to accommodate chair wheels</w:t>
      </w:r>
    </w:p>
    <w:p w:rsidR="00A85680" w:rsidRPr="008373C8" w:rsidRDefault="00A85680" w:rsidP="00A85680">
      <w:pPr>
        <w:numPr>
          <w:ilvl w:val="0"/>
          <w:numId w:val="4"/>
        </w:numPr>
        <w:tabs>
          <w:tab w:val="clear" w:pos="720"/>
          <w:tab w:val="num" w:pos="360"/>
        </w:tabs>
        <w:spacing w:after="0" w:line="240" w:lineRule="auto"/>
        <w:ind w:left="360"/>
        <w:rPr>
          <w:rFonts w:ascii="Arial" w:hAnsi="Arial" w:cs="Arial"/>
          <w:sz w:val="24"/>
          <w:szCs w:val="24"/>
        </w:rPr>
      </w:pPr>
      <w:r w:rsidRPr="008373C8">
        <w:rPr>
          <w:rFonts w:ascii="Arial" w:hAnsi="Arial" w:cs="Arial"/>
          <w:sz w:val="24"/>
          <w:szCs w:val="24"/>
        </w:rPr>
        <w:t>Check availability of accessible parking and accessible toilets</w:t>
      </w:r>
    </w:p>
    <w:p w:rsidR="00A85680" w:rsidRPr="008373C8" w:rsidRDefault="00A85680" w:rsidP="00A85680">
      <w:pPr>
        <w:spacing w:after="0" w:line="240" w:lineRule="auto"/>
        <w:rPr>
          <w:rFonts w:ascii="Arial" w:hAnsi="Arial" w:cs="Arial"/>
          <w:sz w:val="24"/>
          <w:szCs w:val="24"/>
        </w:rPr>
      </w:pPr>
    </w:p>
    <w:p w:rsidR="00A85680" w:rsidRDefault="00A83CBA" w:rsidP="00A85680">
      <w:pPr>
        <w:spacing w:after="0" w:line="240" w:lineRule="auto"/>
        <w:rPr>
          <w:rFonts w:ascii="Arial" w:hAnsi="Arial" w:cs="Arial"/>
          <w:b/>
          <w:sz w:val="24"/>
          <w:szCs w:val="24"/>
        </w:rPr>
      </w:pPr>
      <w:r>
        <w:rPr>
          <w:rFonts w:ascii="Arial" w:hAnsi="Arial" w:cs="Arial"/>
          <w:b/>
          <w:sz w:val="24"/>
          <w:szCs w:val="24"/>
        </w:rPr>
        <w:t>Movement</w:t>
      </w:r>
      <w:r>
        <w:rPr>
          <w:rFonts w:ascii="Arial" w:hAnsi="Arial" w:cs="Arial"/>
          <w:sz w:val="24"/>
          <w:szCs w:val="24"/>
        </w:rPr>
        <w:t xml:space="preserve"> </w:t>
      </w:r>
      <w:r w:rsidRPr="00A83CBA">
        <w:rPr>
          <w:rFonts w:ascii="Arial" w:hAnsi="Arial" w:cs="Arial"/>
          <w:b/>
          <w:sz w:val="24"/>
          <w:szCs w:val="24"/>
        </w:rPr>
        <w:t>between venues</w:t>
      </w:r>
    </w:p>
    <w:p w:rsidR="00A83CBA" w:rsidRPr="008373C8" w:rsidRDefault="00A83CBA" w:rsidP="00A85680">
      <w:pPr>
        <w:spacing w:after="0" w:line="240" w:lineRule="auto"/>
        <w:rPr>
          <w:rFonts w:ascii="Arial" w:hAnsi="Arial" w:cs="Arial"/>
          <w:sz w:val="24"/>
          <w:szCs w:val="24"/>
        </w:rPr>
      </w:pPr>
    </w:p>
    <w:p w:rsidR="00A85680" w:rsidRPr="00A83CBA" w:rsidRDefault="00A85680" w:rsidP="00A85680">
      <w:pPr>
        <w:spacing w:after="0" w:line="240" w:lineRule="auto"/>
        <w:rPr>
          <w:rFonts w:ascii="Arial" w:hAnsi="Arial" w:cs="Arial"/>
          <w:sz w:val="24"/>
          <w:szCs w:val="24"/>
        </w:rPr>
      </w:pPr>
      <w:r w:rsidRPr="00A83CBA">
        <w:rPr>
          <w:rFonts w:ascii="Arial" w:hAnsi="Arial" w:cs="Arial"/>
          <w:sz w:val="24"/>
          <w:szCs w:val="24"/>
        </w:rPr>
        <w:t>Strategies:</w:t>
      </w:r>
    </w:p>
    <w:p w:rsidR="00A85680" w:rsidRPr="008373C8" w:rsidRDefault="00A85680" w:rsidP="00A85680">
      <w:pPr>
        <w:numPr>
          <w:ilvl w:val="0"/>
          <w:numId w:val="5"/>
        </w:numPr>
        <w:spacing w:after="0" w:line="240" w:lineRule="auto"/>
        <w:rPr>
          <w:rFonts w:ascii="Arial" w:hAnsi="Arial" w:cs="Arial"/>
          <w:sz w:val="24"/>
          <w:szCs w:val="24"/>
        </w:rPr>
      </w:pPr>
      <w:r w:rsidRPr="008373C8">
        <w:rPr>
          <w:rFonts w:ascii="Arial" w:hAnsi="Arial" w:cs="Arial"/>
          <w:sz w:val="24"/>
          <w:szCs w:val="24"/>
        </w:rPr>
        <w:t xml:space="preserve">Allow time for </w:t>
      </w:r>
      <w:r w:rsidR="00DB4FC8" w:rsidRPr="008373C8">
        <w:rPr>
          <w:rFonts w:ascii="Arial" w:hAnsi="Arial" w:cs="Arial"/>
          <w:sz w:val="24"/>
          <w:szCs w:val="24"/>
        </w:rPr>
        <w:t>travel between venues</w:t>
      </w:r>
      <w:r w:rsidRPr="008373C8">
        <w:rPr>
          <w:rFonts w:ascii="Arial" w:hAnsi="Arial" w:cs="Arial"/>
          <w:sz w:val="24"/>
          <w:szCs w:val="24"/>
        </w:rPr>
        <w:t>.</w:t>
      </w:r>
    </w:p>
    <w:p w:rsidR="00A85680" w:rsidRPr="008373C8" w:rsidRDefault="00A85680" w:rsidP="00A85680">
      <w:pPr>
        <w:spacing w:after="0" w:line="240" w:lineRule="auto"/>
        <w:rPr>
          <w:rFonts w:ascii="Arial" w:hAnsi="Arial" w:cs="Arial"/>
          <w:sz w:val="24"/>
          <w:szCs w:val="24"/>
        </w:rPr>
      </w:pPr>
    </w:p>
    <w:p w:rsidR="00A85680" w:rsidRPr="00A83CBA" w:rsidRDefault="00A83CBA" w:rsidP="00A85680">
      <w:pPr>
        <w:spacing w:after="0" w:line="240" w:lineRule="auto"/>
        <w:rPr>
          <w:rFonts w:ascii="Arial" w:hAnsi="Arial" w:cs="Arial"/>
          <w:b/>
          <w:sz w:val="24"/>
          <w:szCs w:val="24"/>
        </w:rPr>
      </w:pPr>
      <w:r>
        <w:rPr>
          <w:rFonts w:ascii="Arial" w:hAnsi="Arial" w:cs="Arial"/>
          <w:b/>
          <w:sz w:val="24"/>
          <w:szCs w:val="24"/>
        </w:rPr>
        <w:t>Fatigue</w:t>
      </w:r>
    </w:p>
    <w:p w:rsidR="00A83CBA" w:rsidRDefault="00A83CBA" w:rsidP="00A85680">
      <w:pPr>
        <w:spacing w:after="0" w:line="240" w:lineRule="auto"/>
        <w:rPr>
          <w:rFonts w:ascii="Arial" w:hAnsi="Arial" w:cs="Arial"/>
          <w:b/>
          <w:sz w:val="24"/>
          <w:szCs w:val="24"/>
        </w:rPr>
      </w:pPr>
    </w:p>
    <w:p w:rsidR="00A85680" w:rsidRPr="00A83CBA" w:rsidRDefault="00A85680" w:rsidP="00A85680">
      <w:pPr>
        <w:spacing w:after="0" w:line="240" w:lineRule="auto"/>
        <w:rPr>
          <w:rFonts w:ascii="Arial" w:hAnsi="Arial" w:cs="Arial"/>
          <w:sz w:val="24"/>
          <w:szCs w:val="24"/>
        </w:rPr>
      </w:pPr>
      <w:r w:rsidRPr="00A83CBA">
        <w:rPr>
          <w:rFonts w:ascii="Arial" w:hAnsi="Arial" w:cs="Arial"/>
          <w:sz w:val="24"/>
          <w:szCs w:val="24"/>
        </w:rPr>
        <w:t>Strategies:</w:t>
      </w:r>
    </w:p>
    <w:p w:rsidR="00A85680" w:rsidRPr="008373C8" w:rsidRDefault="00A85680" w:rsidP="00A85680">
      <w:pPr>
        <w:numPr>
          <w:ilvl w:val="0"/>
          <w:numId w:val="6"/>
        </w:numPr>
        <w:spacing w:after="0" w:line="240" w:lineRule="auto"/>
        <w:rPr>
          <w:rFonts w:ascii="Arial" w:hAnsi="Arial" w:cs="Arial"/>
          <w:sz w:val="24"/>
          <w:szCs w:val="24"/>
        </w:rPr>
      </w:pPr>
      <w:r w:rsidRPr="008373C8">
        <w:rPr>
          <w:rFonts w:ascii="Arial" w:hAnsi="Arial" w:cs="Arial"/>
          <w:sz w:val="24"/>
          <w:szCs w:val="24"/>
        </w:rPr>
        <w:t xml:space="preserve">Allow </w:t>
      </w:r>
      <w:r w:rsidR="00DB4FC8" w:rsidRPr="008373C8">
        <w:rPr>
          <w:rFonts w:ascii="Arial" w:hAnsi="Arial" w:cs="Arial"/>
          <w:sz w:val="24"/>
          <w:szCs w:val="24"/>
        </w:rPr>
        <w:t>for frequent breaks during activity</w:t>
      </w:r>
    </w:p>
    <w:p w:rsidR="00A85680" w:rsidRPr="008373C8" w:rsidRDefault="00A85680" w:rsidP="00A85680">
      <w:pPr>
        <w:numPr>
          <w:ilvl w:val="0"/>
          <w:numId w:val="6"/>
        </w:numPr>
        <w:spacing w:after="0" w:line="240" w:lineRule="auto"/>
        <w:rPr>
          <w:rFonts w:ascii="Arial" w:hAnsi="Arial" w:cs="Arial"/>
          <w:sz w:val="24"/>
          <w:szCs w:val="24"/>
        </w:rPr>
      </w:pPr>
      <w:r w:rsidRPr="008373C8">
        <w:rPr>
          <w:rFonts w:ascii="Arial" w:hAnsi="Arial" w:cs="Arial"/>
          <w:sz w:val="24"/>
          <w:szCs w:val="24"/>
        </w:rPr>
        <w:t>Allow for absences due to fatigue or ill health.</w:t>
      </w:r>
    </w:p>
    <w:p w:rsidR="00A85680" w:rsidRPr="008373C8" w:rsidRDefault="00A85680" w:rsidP="00A85680">
      <w:pPr>
        <w:spacing w:after="0" w:line="240" w:lineRule="auto"/>
        <w:rPr>
          <w:rFonts w:ascii="Arial" w:hAnsi="Arial" w:cs="Arial"/>
          <w:b/>
          <w:sz w:val="24"/>
          <w:szCs w:val="24"/>
        </w:rPr>
      </w:pPr>
    </w:p>
    <w:p w:rsidR="00A85680" w:rsidRPr="00A83CBA" w:rsidRDefault="00A85680" w:rsidP="00A85680">
      <w:pPr>
        <w:spacing w:after="0" w:line="240" w:lineRule="auto"/>
        <w:rPr>
          <w:rFonts w:ascii="Arial" w:hAnsi="Arial" w:cs="Arial"/>
          <w:b/>
          <w:sz w:val="24"/>
          <w:szCs w:val="24"/>
        </w:rPr>
      </w:pPr>
      <w:r w:rsidRPr="00A83CBA">
        <w:rPr>
          <w:rFonts w:ascii="Arial" w:hAnsi="Arial" w:cs="Arial"/>
          <w:b/>
          <w:sz w:val="24"/>
          <w:szCs w:val="24"/>
        </w:rPr>
        <w:t>Poor bladder function</w:t>
      </w:r>
    </w:p>
    <w:p w:rsidR="00A83CBA" w:rsidRPr="008373C8" w:rsidRDefault="00A83CBA" w:rsidP="00A85680">
      <w:pPr>
        <w:spacing w:after="0" w:line="240" w:lineRule="auto"/>
        <w:rPr>
          <w:rFonts w:ascii="Arial" w:hAnsi="Arial" w:cs="Arial"/>
          <w:sz w:val="24"/>
          <w:szCs w:val="24"/>
        </w:rPr>
      </w:pPr>
    </w:p>
    <w:p w:rsidR="00A85680" w:rsidRPr="00A83CBA" w:rsidRDefault="00A85680" w:rsidP="00A85680">
      <w:pPr>
        <w:spacing w:after="0" w:line="240" w:lineRule="auto"/>
        <w:rPr>
          <w:rFonts w:ascii="Arial" w:hAnsi="Arial" w:cs="Arial"/>
          <w:sz w:val="24"/>
          <w:szCs w:val="24"/>
        </w:rPr>
      </w:pPr>
      <w:r w:rsidRPr="00A83CBA">
        <w:rPr>
          <w:rFonts w:ascii="Arial" w:hAnsi="Arial" w:cs="Arial"/>
          <w:sz w:val="24"/>
          <w:szCs w:val="24"/>
        </w:rPr>
        <w:t>Strategies:</w:t>
      </w:r>
    </w:p>
    <w:p w:rsidR="00A85680" w:rsidRPr="008373C8" w:rsidRDefault="004E24DF" w:rsidP="00DB4FC8">
      <w:pPr>
        <w:pStyle w:val="ListParagraph"/>
        <w:numPr>
          <w:ilvl w:val="0"/>
          <w:numId w:val="12"/>
        </w:numPr>
        <w:spacing w:after="0" w:line="240" w:lineRule="auto"/>
        <w:rPr>
          <w:rFonts w:ascii="Arial" w:hAnsi="Arial" w:cs="Arial"/>
          <w:b/>
          <w:sz w:val="24"/>
          <w:szCs w:val="24"/>
        </w:rPr>
      </w:pPr>
      <w:r w:rsidRPr="008373C8">
        <w:rPr>
          <w:rFonts w:ascii="Arial" w:hAnsi="Arial" w:cs="Arial"/>
          <w:sz w:val="24"/>
          <w:szCs w:val="24"/>
        </w:rPr>
        <w:t>Allow for frequent toilet breaks</w:t>
      </w:r>
    </w:p>
    <w:p w:rsidR="004E24DF" w:rsidRPr="008373C8" w:rsidRDefault="004E24DF" w:rsidP="004E24DF">
      <w:pPr>
        <w:pStyle w:val="ListParagraph"/>
        <w:spacing w:after="0" w:line="240" w:lineRule="auto"/>
        <w:ind w:left="426"/>
        <w:rPr>
          <w:rFonts w:ascii="Arial" w:hAnsi="Arial" w:cs="Arial"/>
          <w:b/>
          <w:sz w:val="24"/>
          <w:szCs w:val="24"/>
        </w:rPr>
      </w:pPr>
    </w:p>
    <w:p w:rsidR="00A85680" w:rsidRDefault="004E24DF" w:rsidP="00A85680">
      <w:pPr>
        <w:spacing w:after="0" w:line="240" w:lineRule="auto"/>
        <w:rPr>
          <w:rFonts w:ascii="Arial" w:hAnsi="Arial" w:cs="Arial"/>
          <w:b/>
          <w:sz w:val="24"/>
          <w:szCs w:val="24"/>
        </w:rPr>
      </w:pPr>
      <w:r w:rsidRPr="00A83CBA">
        <w:rPr>
          <w:rFonts w:ascii="Arial" w:hAnsi="Arial" w:cs="Arial"/>
          <w:b/>
          <w:sz w:val="24"/>
          <w:szCs w:val="24"/>
        </w:rPr>
        <w:t>Pain</w:t>
      </w:r>
    </w:p>
    <w:p w:rsidR="00A83CBA" w:rsidRDefault="00A83CBA" w:rsidP="00A85680">
      <w:pPr>
        <w:spacing w:after="0" w:line="240" w:lineRule="auto"/>
        <w:rPr>
          <w:rFonts w:ascii="Arial" w:hAnsi="Arial" w:cs="Arial"/>
          <w:b/>
          <w:sz w:val="24"/>
          <w:szCs w:val="24"/>
        </w:rPr>
      </w:pPr>
    </w:p>
    <w:p w:rsidR="00A83CBA" w:rsidRPr="00A83CBA" w:rsidRDefault="00A83CBA" w:rsidP="00A85680">
      <w:pPr>
        <w:spacing w:after="0" w:line="240" w:lineRule="auto"/>
        <w:rPr>
          <w:rFonts w:ascii="Arial" w:hAnsi="Arial" w:cs="Arial"/>
          <w:sz w:val="24"/>
          <w:szCs w:val="24"/>
        </w:rPr>
      </w:pPr>
      <w:r w:rsidRPr="00A83CBA">
        <w:rPr>
          <w:rFonts w:ascii="Arial" w:hAnsi="Arial" w:cs="Arial"/>
          <w:sz w:val="24"/>
          <w:szCs w:val="24"/>
        </w:rPr>
        <w:t>Strategies:</w:t>
      </w:r>
    </w:p>
    <w:p w:rsidR="004E24DF" w:rsidRPr="008373C8" w:rsidRDefault="004E24DF" w:rsidP="00DB4FC8">
      <w:pPr>
        <w:pStyle w:val="ListParagraph"/>
        <w:numPr>
          <w:ilvl w:val="0"/>
          <w:numId w:val="11"/>
        </w:numPr>
        <w:spacing w:after="0" w:line="240" w:lineRule="auto"/>
        <w:rPr>
          <w:rFonts w:ascii="Arial" w:hAnsi="Arial" w:cs="Arial"/>
          <w:sz w:val="24"/>
          <w:szCs w:val="24"/>
        </w:rPr>
      </w:pPr>
      <w:r w:rsidRPr="008373C8">
        <w:rPr>
          <w:rFonts w:ascii="Arial" w:hAnsi="Arial" w:cs="Arial"/>
          <w:sz w:val="24"/>
          <w:szCs w:val="24"/>
        </w:rPr>
        <w:t>Allow for absences</w:t>
      </w:r>
    </w:p>
    <w:p w:rsidR="004E24DF" w:rsidRPr="008373C8" w:rsidRDefault="004E24DF" w:rsidP="00DB4FC8">
      <w:pPr>
        <w:pStyle w:val="ListParagraph"/>
        <w:numPr>
          <w:ilvl w:val="0"/>
          <w:numId w:val="11"/>
        </w:numPr>
        <w:spacing w:after="0" w:line="240" w:lineRule="auto"/>
        <w:rPr>
          <w:rFonts w:ascii="Arial" w:hAnsi="Arial" w:cs="Arial"/>
          <w:sz w:val="24"/>
          <w:szCs w:val="24"/>
        </w:rPr>
      </w:pPr>
      <w:r w:rsidRPr="008373C8">
        <w:rPr>
          <w:rFonts w:ascii="Arial" w:hAnsi="Arial" w:cs="Arial"/>
          <w:sz w:val="24"/>
          <w:szCs w:val="24"/>
        </w:rPr>
        <w:t>Allow for lack of concentration</w:t>
      </w:r>
    </w:p>
    <w:p w:rsidR="004E24DF" w:rsidRPr="008373C8" w:rsidRDefault="004E24DF" w:rsidP="004E24DF">
      <w:pPr>
        <w:spacing w:after="0" w:line="240" w:lineRule="auto"/>
        <w:rPr>
          <w:rFonts w:ascii="Arial" w:hAnsi="Arial" w:cs="Arial"/>
          <w:sz w:val="24"/>
          <w:szCs w:val="24"/>
        </w:rPr>
      </w:pPr>
    </w:p>
    <w:p w:rsidR="00A85680" w:rsidRPr="00A83CBA" w:rsidRDefault="00A85680" w:rsidP="00A85680">
      <w:pPr>
        <w:spacing w:after="0" w:line="240" w:lineRule="auto"/>
        <w:rPr>
          <w:rFonts w:ascii="Arial" w:hAnsi="Arial" w:cs="Arial"/>
          <w:b/>
          <w:sz w:val="24"/>
          <w:szCs w:val="24"/>
        </w:rPr>
      </w:pPr>
      <w:proofErr w:type="gramStart"/>
      <w:r w:rsidRPr="00A83CBA">
        <w:rPr>
          <w:rFonts w:ascii="Arial" w:hAnsi="Arial" w:cs="Arial"/>
          <w:b/>
          <w:sz w:val="24"/>
          <w:szCs w:val="24"/>
        </w:rPr>
        <w:t>Functional difficulties e.g. with hand movements.</w:t>
      </w:r>
      <w:proofErr w:type="gramEnd"/>
    </w:p>
    <w:p w:rsidR="00A83CBA" w:rsidRPr="008373C8" w:rsidRDefault="00A83CBA" w:rsidP="00A85680">
      <w:pPr>
        <w:spacing w:after="0" w:line="240" w:lineRule="auto"/>
        <w:rPr>
          <w:rFonts w:ascii="Arial" w:hAnsi="Arial" w:cs="Arial"/>
          <w:sz w:val="24"/>
          <w:szCs w:val="24"/>
        </w:rPr>
      </w:pPr>
    </w:p>
    <w:p w:rsidR="00A85680" w:rsidRPr="00A83CBA" w:rsidRDefault="00A83CBA" w:rsidP="00A85680">
      <w:pPr>
        <w:spacing w:after="0" w:line="240" w:lineRule="auto"/>
        <w:rPr>
          <w:rFonts w:ascii="Arial" w:hAnsi="Arial" w:cs="Arial"/>
          <w:sz w:val="24"/>
          <w:szCs w:val="24"/>
        </w:rPr>
      </w:pPr>
      <w:r w:rsidRPr="00A83CBA">
        <w:rPr>
          <w:rFonts w:ascii="Arial" w:hAnsi="Arial" w:cs="Arial"/>
          <w:sz w:val="24"/>
          <w:szCs w:val="24"/>
        </w:rPr>
        <w:lastRenderedPageBreak/>
        <w:t>Strategies</w:t>
      </w:r>
    </w:p>
    <w:p w:rsidR="00A85680" w:rsidRPr="008373C8" w:rsidRDefault="00A85680" w:rsidP="00A85680">
      <w:pPr>
        <w:numPr>
          <w:ilvl w:val="0"/>
          <w:numId w:val="7"/>
        </w:numPr>
        <w:spacing w:after="0" w:line="240" w:lineRule="auto"/>
        <w:rPr>
          <w:rFonts w:ascii="Arial" w:hAnsi="Arial" w:cs="Arial"/>
          <w:sz w:val="24"/>
          <w:szCs w:val="24"/>
        </w:rPr>
      </w:pPr>
      <w:r w:rsidRPr="008373C8">
        <w:rPr>
          <w:rFonts w:ascii="Arial" w:hAnsi="Arial" w:cs="Arial"/>
          <w:sz w:val="24"/>
          <w:szCs w:val="24"/>
        </w:rPr>
        <w:t>Explore alternative technologies such as large keyboards, track balls, head pointers</w:t>
      </w:r>
      <w:r w:rsidR="004E24DF" w:rsidRPr="008373C8">
        <w:rPr>
          <w:rFonts w:ascii="Arial" w:hAnsi="Arial" w:cs="Arial"/>
          <w:sz w:val="24"/>
          <w:szCs w:val="24"/>
        </w:rPr>
        <w:t>, tablets</w:t>
      </w:r>
    </w:p>
    <w:p w:rsidR="004E24DF" w:rsidRPr="008373C8" w:rsidRDefault="004E24DF" w:rsidP="00A85680">
      <w:pPr>
        <w:numPr>
          <w:ilvl w:val="0"/>
          <w:numId w:val="7"/>
        </w:numPr>
        <w:spacing w:after="0" w:line="240" w:lineRule="auto"/>
        <w:rPr>
          <w:rFonts w:ascii="Arial" w:hAnsi="Arial" w:cs="Arial"/>
          <w:sz w:val="24"/>
          <w:szCs w:val="24"/>
        </w:rPr>
      </w:pPr>
      <w:r w:rsidRPr="008373C8">
        <w:rPr>
          <w:rFonts w:ascii="Arial" w:hAnsi="Arial" w:cs="Arial"/>
          <w:sz w:val="24"/>
          <w:szCs w:val="24"/>
        </w:rPr>
        <w:t>Ensure door handles are D- shaped</w:t>
      </w:r>
    </w:p>
    <w:p w:rsidR="00A85680" w:rsidRPr="008373C8" w:rsidRDefault="00A85680" w:rsidP="00A85680">
      <w:pPr>
        <w:spacing w:after="0" w:line="240" w:lineRule="auto"/>
        <w:rPr>
          <w:rFonts w:ascii="Arial" w:hAnsi="Arial" w:cs="Arial"/>
          <w:sz w:val="24"/>
          <w:szCs w:val="24"/>
        </w:rPr>
      </w:pPr>
    </w:p>
    <w:p w:rsidR="00A85680" w:rsidRPr="00A83CBA" w:rsidRDefault="00A85680" w:rsidP="00A85680">
      <w:pPr>
        <w:spacing w:after="0" w:line="240" w:lineRule="auto"/>
        <w:rPr>
          <w:rFonts w:ascii="Arial" w:hAnsi="Arial" w:cs="Arial"/>
          <w:b/>
          <w:sz w:val="24"/>
          <w:szCs w:val="24"/>
        </w:rPr>
      </w:pPr>
      <w:r w:rsidRPr="00A83CBA">
        <w:rPr>
          <w:rFonts w:ascii="Arial" w:hAnsi="Arial" w:cs="Arial"/>
          <w:b/>
          <w:sz w:val="24"/>
          <w:szCs w:val="24"/>
        </w:rPr>
        <w:t xml:space="preserve">Low </w:t>
      </w:r>
      <w:r w:rsidR="00752C47" w:rsidRPr="00A83CBA">
        <w:rPr>
          <w:rFonts w:ascii="Arial" w:hAnsi="Arial" w:cs="Arial"/>
          <w:b/>
          <w:sz w:val="24"/>
          <w:szCs w:val="24"/>
        </w:rPr>
        <w:t>self-esteem</w:t>
      </w:r>
    </w:p>
    <w:p w:rsidR="00A83CBA" w:rsidRPr="008373C8" w:rsidRDefault="00A83CBA" w:rsidP="00A85680">
      <w:pPr>
        <w:spacing w:after="0" w:line="240" w:lineRule="auto"/>
        <w:rPr>
          <w:rFonts w:ascii="Arial" w:hAnsi="Arial" w:cs="Arial"/>
          <w:sz w:val="24"/>
          <w:szCs w:val="24"/>
        </w:rPr>
      </w:pPr>
    </w:p>
    <w:p w:rsidR="00A85680" w:rsidRPr="00A83CBA" w:rsidRDefault="00A85680" w:rsidP="00A85680">
      <w:pPr>
        <w:spacing w:after="0" w:line="240" w:lineRule="auto"/>
        <w:rPr>
          <w:rFonts w:ascii="Arial" w:hAnsi="Arial" w:cs="Arial"/>
          <w:sz w:val="24"/>
          <w:szCs w:val="24"/>
        </w:rPr>
      </w:pPr>
      <w:r w:rsidRPr="00A83CBA">
        <w:rPr>
          <w:rFonts w:ascii="Arial" w:hAnsi="Arial" w:cs="Arial"/>
          <w:sz w:val="24"/>
          <w:szCs w:val="24"/>
        </w:rPr>
        <w:t>Strategies:</w:t>
      </w:r>
    </w:p>
    <w:p w:rsidR="00A85680" w:rsidRPr="008373C8" w:rsidRDefault="00A85680" w:rsidP="00A85680">
      <w:pPr>
        <w:numPr>
          <w:ilvl w:val="0"/>
          <w:numId w:val="8"/>
        </w:numPr>
        <w:autoSpaceDE w:val="0"/>
        <w:autoSpaceDN w:val="0"/>
        <w:adjustRightInd w:val="0"/>
        <w:spacing w:after="0" w:line="240" w:lineRule="auto"/>
        <w:rPr>
          <w:rFonts w:ascii="Arial" w:hAnsi="Arial" w:cs="Arial"/>
          <w:color w:val="000000"/>
          <w:sz w:val="24"/>
          <w:szCs w:val="24"/>
        </w:rPr>
      </w:pPr>
      <w:r w:rsidRPr="008373C8">
        <w:rPr>
          <w:rFonts w:ascii="Arial" w:hAnsi="Arial" w:cs="Arial"/>
          <w:color w:val="000000"/>
          <w:sz w:val="24"/>
          <w:szCs w:val="24"/>
        </w:rPr>
        <w:t>Show encouragement: build trust and empathy</w:t>
      </w:r>
    </w:p>
    <w:p w:rsidR="00A85680" w:rsidRPr="008373C8" w:rsidRDefault="00A85680" w:rsidP="00A85680">
      <w:pPr>
        <w:numPr>
          <w:ilvl w:val="0"/>
          <w:numId w:val="8"/>
        </w:numPr>
        <w:autoSpaceDE w:val="0"/>
        <w:autoSpaceDN w:val="0"/>
        <w:adjustRightInd w:val="0"/>
        <w:spacing w:after="0" w:line="240" w:lineRule="auto"/>
        <w:rPr>
          <w:rFonts w:ascii="Arial" w:hAnsi="Arial" w:cs="Arial"/>
          <w:color w:val="000000"/>
          <w:sz w:val="24"/>
          <w:szCs w:val="24"/>
        </w:rPr>
      </w:pPr>
      <w:r w:rsidRPr="008373C8">
        <w:rPr>
          <w:rFonts w:ascii="Arial" w:hAnsi="Arial" w:cs="Arial"/>
          <w:color w:val="000000"/>
          <w:sz w:val="24"/>
          <w:szCs w:val="24"/>
        </w:rPr>
        <w:t>Provide manageable activities that show immediate success in beginning</w:t>
      </w:r>
    </w:p>
    <w:p w:rsidR="00A85680" w:rsidRPr="008373C8" w:rsidRDefault="00A85680" w:rsidP="00A85680">
      <w:pPr>
        <w:numPr>
          <w:ilvl w:val="0"/>
          <w:numId w:val="8"/>
        </w:numPr>
        <w:autoSpaceDE w:val="0"/>
        <w:autoSpaceDN w:val="0"/>
        <w:adjustRightInd w:val="0"/>
        <w:spacing w:after="0" w:line="240" w:lineRule="auto"/>
        <w:rPr>
          <w:rFonts w:ascii="Arial" w:hAnsi="Arial" w:cs="Arial"/>
          <w:color w:val="000000"/>
          <w:sz w:val="24"/>
          <w:szCs w:val="24"/>
        </w:rPr>
      </w:pPr>
      <w:r w:rsidRPr="008373C8">
        <w:rPr>
          <w:rFonts w:ascii="Arial" w:hAnsi="Arial" w:cs="Arial"/>
          <w:color w:val="000000"/>
          <w:sz w:val="24"/>
          <w:szCs w:val="24"/>
        </w:rPr>
        <w:t>Focus on strengths</w:t>
      </w:r>
    </w:p>
    <w:p w:rsidR="00A85680" w:rsidRPr="008373C8" w:rsidRDefault="00A85680" w:rsidP="00A85680">
      <w:pPr>
        <w:numPr>
          <w:ilvl w:val="0"/>
          <w:numId w:val="8"/>
        </w:numPr>
        <w:autoSpaceDE w:val="0"/>
        <w:autoSpaceDN w:val="0"/>
        <w:adjustRightInd w:val="0"/>
        <w:spacing w:after="0" w:line="240" w:lineRule="auto"/>
        <w:rPr>
          <w:rFonts w:ascii="Arial" w:hAnsi="Arial" w:cs="Arial"/>
          <w:color w:val="000000"/>
          <w:sz w:val="24"/>
          <w:szCs w:val="24"/>
        </w:rPr>
      </w:pPr>
      <w:r w:rsidRPr="008373C8">
        <w:rPr>
          <w:rFonts w:ascii="Arial" w:hAnsi="Arial" w:cs="Arial"/>
          <w:color w:val="000000"/>
          <w:sz w:val="24"/>
          <w:szCs w:val="24"/>
        </w:rPr>
        <w:t>Be clear abou</w:t>
      </w:r>
      <w:r w:rsidR="00D85A76" w:rsidRPr="008373C8">
        <w:rPr>
          <w:rFonts w:ascii="Arial" w:hAnsi="Arial" w:cs="Arial"/>
          <w:color w:val="000000"/>
          <w:sz w:val="24"/>
          <w:szCs w:val="24"/>
        </w:rPr>
        <w:t>t what is expected in an activity</w:t>
      </w:r>
    </w:p>
    <w:p w:rsidR="00A85680" w:rsidRPr="008373C8" w:rsidRDefault="00A85680" w:rsidP="00A85680">
      <w:pPr>
        <w:numPr>
          <w:ilvl w:val="0"/>
          <w:numId w:val="8"/>
        </w:numPr>
        <w:autoSpaceDE w:val="0"/>
        <w:autoSpaceDN w:val="0"/>
        <w:adjustRightInd w:val="0"/>
        <w:spacing w:after="0" w:line="240" w:lineRule="auto"/>
        <w:rPr>
          <w:rFonts w:ascii="Arial" w:hAnsi="Arial" w:cs="Arial"/>
          <w:color w:val="000000"/>
          <w:sz w:val="24"/>
          <w:szCs w:val="24"/>
        </w:rPr>
      </w:pPr>
      <w:r w:rsidRPr="008373C8">
        <w:rPr>
          <w:rFonts w:ascii="Arial" w:hAnsi="Arial" w:cs="Arial"/>
          <w:color w:val="000000"/>
          <w:sz w:val="24"/>
          <w:szCs w:val="24"/>
        </w:rPr>
        <w:t xml:space="preserve">Make clear </w:t>
      </w:r>
      <w:r w:rsidR="00D85A76" w:rsidRPr="008373C8">
        <w:rPr>
          <w:rFonts w:ascii="Arial" w:hAnsi="Arial" w:cs="Arial"/>
          <w:color w:val="000000"/>
          <w:sz w:val="24"/>
          <w:szCs w:val="24"/>
        </w:rPr>
        <w:t xml:space="preserve">on first meeting </w:t>
      </w:r>
      <w:r w:rsidRPr="008373C8">
        <w:rPr>
          <w:rFonts w:ascii="Arial" w:hAnsi="Arial" w:cs="Arial"/>
          <w:color w:val="000000"/>
          <w:sz w:val="24"/>
          <w:szCs w:val="24"/>
        </w:rPr>
        <w:t xml:space="preserve"> that you are available for any issues and concerns</w:t>
      </w:r>
    </w:p>
    <w:p w:rsidR="004E24DF" w:rsidRPr="008373C8" w:rsidRDefault="00A85680" w:rsidP="004E24DF">
      <w:pPr>
        <w:numPr>
          <w:ilvl w:val="0"/>
          <w:numId w:val="8"/>
        </w:numPr>
        <w:autoSpaceDE w:val="0"/>
        <w:autoSpaceDN w:val="0"/>
        <w:adjustRightInd w:val="0"/>
        <w:spacing w:after="0" w:line="240" w:lineRule="auto"/>
        <w:rPr>
          <w:rFonts w:ascii="Arial" w:hAnsi="Arial" w:cs="Arial"/>
          <w:color w:val="000000"/>
          <w:sz w:val="24"/>
          <w:szCs w:val="24"/>
        </w:rPr>
      </w:pPr>
      <w:r w:rsidRPr="008373C8">
        <w:rPr>
          <w:rFonts w:ascii="Arial" w:hAnsi="Arial" w:cs="Arial"/>
          <w:color w:val="000000"/>
          <w:sz w:val="24"/>
          <w:szCs w:val="24"/>
        </w:rPr>
        <w:t xml:space="preserve">Give oral feedback in a positive manner rather than or as well as written feedback </w:t>
      </w:r>
    </w:p>
    <w:p w:rsidR="00D85A76" w:rsidRPr="008373C8" w:rsidRDefault="00D85A76" w:rsidP="00D85A76">
      <w:pPr>
        <w:autoSpaceDE w:val="0"/>
        <w:autoSpaceDN w:val="0"/>
        <w:adjustRightInd w:val="0"/>
        <w:spacing w:after="0" w:line="240" w:lineRule="auto"/>
        <w:rPr>
          <w:rFonts w:ascii="Arial" w:hAnsi="Arial" w:cs="Arial"/>
          <w:color w:val="000000"/>
          <w:sz w:val="24"/>
          <w:szCs w:val="24"/>
        </w:rPr>
      </w:pPr>
    </w:p>
    <w:p w:rsidR="004E24DF" w:rsidRPr="00910F6A" w:rsidRDefault="004E24DF" w:rsidP="00910F6A">
      <w:pPr>
        <w:rPr>
          <w:rFonts w:ascii="Arial" w:hAnsi="Arial" w:cs="Arial"/>
          <w:b/>
          <w:color w:val="0070C0"/>
          <w:sz w:val="28"/>
          <w:szCs w:val="28"/>
        </w:rPr>
      </w:pPr>
      <w:bookmarkStart w:id="5" w:name="wheelchair"/>
      <w:r w:rsidRPr="00A83CBA">
        <w:rPr>
          <w:rFonts w:ascii="Arial" w:hAnsi="Arial" w:cs="Arial"/>
          <w:b/>
          <w:color w:val="0070C0"/>
          <w:sz w:val="28"/>
          <w:szCs w:val="28"/>
        </w:rPr>
        <w:t>Wheelchair courtesy</w:t>
      </w:r>
      <w:bookmarkEnd w:id="5"/>
    </w:p>
    <w:p w:rsidR="004E24DF" w:rsidRPr="008373C8" w:rsidRDefault="004E24DF" w:rsidP="004E24DF">
      <w:pPr>
        <w:pStyle w:val="ListParagraph"/>
        <w:numPr>
          <w:ilvl w:val="0"/>
          <w:numId w:val="10"/>
        </w:numPr>
        <w:autoSpaceDE w:val="0"/>
        <w:autoSpaceDN w:val="0"/>
        <w:adjustRightInd w:val="0"/>
        <w:spacing w:after="0" w:line="240" w:lineRule="auto"/>
        <w:ind w:left="360"/>
        <w:rPr>
          <w:rFonts w:ascii="Arial" w:hAnsi="Arial" w:cs="Arial"/>
          <w:sz w:val="24"/>
          <w:szCs w:val="24"/>
        </w:rPr>
      </w:pPr>
      <w:r w:rsidRPr="008373C8">
        <w:rPr>
          <w:rFonts w:ascii="Arial" w:hAnsi="Arial" w:cs="Arial"/>
          <w:sz w:val="24"/>
          <w:szCs w:val="24"/>
        </w:rPr>
        <w:t>Come down to the person’s eye level when addressing them</w:t>
      </w:r>
    </w:p>
    <w:p w:rsidR="004E24DF" w:rsidRPr="008373C8" w:rsidRDefault="004E24DF" w:rsidP="004E24DF">
      <w:pPr>
        <w:pStyle w:val="ListParagraph"/>
        <w:numPr>
          <w:ilvl w:val="0"/>
          <w:numId w:val="10"/>
        </w:numPr>
        <w:autoSpaceDE w:val="0"/>
        <w:autoSpaceDN w:val="0"/>
        <w:adjustRightInd w:val="0"/>
        <w:spacing w:after="0" w:line="240" w:lineRule="auto"/>
        <w:ind w:left="360"/>
        <w:rPr>
          <w:rFonts w:ascii="Arial" w:hAnsi="Arial" w:cs="Arial"/>
          <w:sz w:val="24"/>
          <w:szCs w:val="24"/>
        </w:rPr>
      </w:pPr>
      <w:r w:rsidRPr="008373C8">
        <w:rPr>
          <w:rFonts w:ascii="Arial" w:hAnsi="Arial" w:cs="Arial"/>
          <w:sz w:val="24"/>
          <w:szCs w:val="24"/>
        </w:rPr>
        <w:t>Do not carry on a conversation over their head</w:t>
      </w:r>
    </w:p>
    <w:p w:rsidR="004E24DF" w:rsidRPr="008373C8" w:rsidRDefault="004E24DF" w:rsidP="004E24DF">
      <w:pPr>
        <w:pStyle w:val="ListParagraph"/>
        <w:numPr>
          <w:ilvl w:val="0"/>
          <w:numId w:val="10"/>
        </w:numPr>
        <w:autoSpaceDE w:val="0"/>
        <w:autoSpaceDN w:val="0"/>
        <w:adjustRightInd w:val="0"/>
        <w:spacing w:after="0" w:line="240" w:lineRule="auto"/>
        <w:ind w:left="360"/>
        <w:rPr>
          <w:rFonts w:ascii="Arial" w:hAnsi="Arial" w:cs="Arial"/>
          <w:sz w:val="24"/>
          <w:szCs w:val="24"/>
        </w:rPr>
      </w:pPr>
      <w:r w:rsidRPr="008373C8">
        <w:rPr>
          <w:rFonts w:ascii="Arial" w:hAnsi="Arial" w:cs="Arial"/>
          <w:sz w:val="24"/>
          <w:szCs w:val="24"/>
        </w:rPr>
        <w:t>Do not touch a person’s wheelchair without their permission. If they need to move, ask if they would like you to push them first</w:t>
      </w:r>
    </w:p>
    <w:p w:rsidR="004E24DF" w:rsidRPr="008373C8" w:rsidRDefault="004E24DF" w:rsidP="004E24DF">
      <w:pPr>
        <w:pStyle w:val="ListParagraph"/>
        <w:numPr>
          <w:ilvl w:val="0"/>
          <w:numId w:val="10"/>
        </w:numPr>
        <w:autoSpaceDE w:val="0"/>
        <w:autoSpaceDN w:val="0"/>
        <w:adjustRightInd w:val="0"/>
        <w:spacing w:after="0" w:line="240" w:lineRule="auto"/>
        <w:ind w:left="360"/>
        <w:rPr>
          <w:rFonts w:ascii="Arial" w:hAnsi="Arial" w:cs="Arial"/>
          <w:sz w:val="24"/>
          <w:szCs w:val="24"/>
        </w:rPr>
      </w:pPr>
      <w:r w:rsidRPr="008373C8">
        <w:rPr>
          <w:rFonts w:ascii="Arial" w:hAnsi="Arial" w:cs="Arial"/>
          <w:sz w:val="24"/>
          <w:szCs w:val="24"/>
        </w:rPr>
        <w:t>Do not lean on a person’s wheelchair</w:t>
      </w:r>
    </w:p>
    <w:p w:rsidR="00E75FBB" w:rsidRPr="008373C8" w:rsidRDefault="00E75FBB" w:rsidP="00E75FBB">
      <w:pPr>
        <w:autoSpaceDE w:val="0"/>
        <w:autoSpaceDN w:val="0"/>
        <w:adjustRightInd w:val="0"/>
        <w:spacing w:after="0" w:line="240" w:lineRule="auto"/>
        <w:rPr>
          <w:rFonts w:ascii="Arial" w:hAnsi="Arial" w:cs="Arial"/>
          <w:sz w:val="24"/>
          <w:szCs w:val="24"/>
        </w:rPr>
      </w:pPr>
    </w:p>
    <w:p w:rsidR="00ED1184" w:rsidRDefault="00ED1184" w:rsidP="00A83CBA">
      <w:pPr>
        <w:pStyle w:val="NoSpacing"/>
        <w:rPr>
          <w:rFonts w:ascii="Arial" w:hAnsi="Arial" w:cs="Arial"/>
          <w:b/>
          <w:color w:val="006600"/>
          <w:sz w:val="28"/>
          <w:szCs w:val="28"/>
        </w:rPr>
      </w:pPr>
      <w:bookmarkStart w:id="6" w:name="news"/>
    </w:p>
    <w:p w:rsidR="00ED1184" w:rsidRDefault="00ED1184" w:rsidP="00A83CBA">
      <w:pPr>
        <w:pStyle w:val="NoSpacing"/>
        <w:rPr>
          <w:rFonts w:ascii="Arial" w:hAnsi="Arial" w:cs="Arial"/>
          <w:b/>
          <w:color w:val="006600"/>
          <w:sz w:val="28"/>
          <w:szCs w:val="28"/>
        </w:rPr>
      </w:pPr>
    </w:p>
    <w:p w:rsidR="00ED1184" w:rsidRDefault="00ED1184" w:rsidP="00A83CBA">
      <w:pPr>
        <w:pStyle w:val="NoSpacing"/>
        <w:rPr>
          <w:rFonts w:ascii="Arial" w:hAnsi="Arial" w:cs="Arial"/>
          <w:b/>
          <w:color w:val="006600"/>
          <w:sz w:val="28"/>
          <w:szCs w:val="28"/>
        </w:rPr>
      </w:pPr>
    </w:p>
    <w:p w:rsidR="00ED1184" w:rsidRDefault="00ED1184" w:rsidP="00A83CBA">
      <w:pPr>
        <w:pStyle w:val="NoSpacing"/>
        <w:rPr>
          <w:rFonts w:ascii="Arial" w:hAnsi="Arial" w:cs="Arial"/>
          <w:b/>
          <w:color w:val="006600"/>
          <w:sz w:val="28"/>
          <w:szCs w:val="28"/>
        </w:rPr>
      </w:pPr>
    </w:p>
    <w:p w:rsidR="00ED1184" w:rsidRDefault="00ED1184" w:rsidP="00A83CBA">
      <w:pPr>
        <w:pStyle w:val="NoSpacing"/>
        <w:rPr>
          <w:rFonts w:ascii="Arial" w:hAnsi="Arial" w:cs="Arial"/>
          <w:b/>
          <w:color w:val="006600"/>
          <w:sz w:val="28"/>
          <w:szCs w:val="28"/>
        </w:rPr>
      </w:pPr>
    </w:p>
    <w:p w:rsidR="00ED1184" w:rsidRDefault="00ED1184" w:rsidP="00A83CBA">
      <w:pPr>
        <w:pStyle w:val="NoSpacing"/>
        <w:rPr>
          <w:rFonts w:ascii="Arial" w:hAnsi="Arial" w:cs="Arial"/>
          <w:b/>
          <w:color w:val="006600"/>
          <w:sz w:val="28"/>
          <w:szCs w:val="28"/>
        </w:rPr>
      </w:pPr>
    </w:p>
    <w:p w:rsidR="00ED1184" w:rsidRDefault="00ED1184" w:rsidP="00A83CBA">
      <w:pPr>
        <w:pStyle w:val="NoSpacing"/>
        <w:rPr>
          <w:rFonts w:ascii="Arial" w:hAnsi="Arial" w:cs="Arial"/>
          <w:b/>
          <w:color w:val="006600"/>
          <w:sz w:val="28"/>
          <w:szCs w:val="28"/>
        </w:rPr>
      </w:pPr>
    </w:p>
    <w:p w:rsidR="00ED1184" w:rsidRDefault="00ED1184" w:rsidP="00A83CBA">
      <w:pPr>
        <w:pStyle w:val="NoSpacing"/>
        <w:rPr>
          <w:rFonts w:ascii="Arial" w:hAnsi="Arial" w:cs="Arial"/>
          <w:b/>
          <w:color w:val="006600"/>
          <w:sz w:val="28"/>
          <w:szCs w:val="28"/>
        </w:rPr>
      </w:pPr>
    </w:p>
    <w:p w:rsidR="00ED1184" w:rsidRDefault="00ED1184" w:rsidP="00A83CBA">
      <w:pPr>
        <w:pStyle w:val="NoSpacing"/>
        <w:rPr>
          <w:rFonts w:ascii="Arial" w:hAnsi="Arial" w:cs="Arial"/>
          <w:b/>
          <w:color w:val="006600"/>
          <w:sz w:val="28"/>
          <w:szCs w:val="28"/>
        </w:rPr>
      </w:pPr>
    </w:p>
    <w:p w:rsidR="00ED1184" w:rsidRDefault="00ED1184" w:rsidP="00A83CBA">
      <w:pPr>
        <w:pStyle w:val="NoSpacing"/>
        <w:rPr>
          <w:rFonts w:ascii="Arial" w:hAnsi="Arial" w:cs="Arial"/>
          <w:b/>
          <w:color w:val="006600"/>
          <w:sz w:val="28"/>
          <w:szCs w:val="28"/>
        </w:rPr>
      </w:pPr>
    </w:p>
    <w:p w:rsidR="00ED1184" w:rsidRDefault="00ED1184" w:rsidP="00A83CBA">
      <w:pPr>
        <w:pStyle w:val="NoSpacing"/>
        <w:rPr>
          <w:rFonts w:ascii="Arial" w:hAnsi="Arial" w:cs="Arial"/>
          <w:b/>
          <w:color w:val="006600"/>
          <w:sz w:val="28"/>
          <w:szCs w:val="28"/>
        </w:rPr>
      </w:pPr>
    </w:p>
    <w:p w:rsidR="00ED1184" w:rsidRDefault="00ED1184" w:rsidP="00A83CBA">
      <w:pPr>
        <w:pStyle w:val="NoSpacing"/>
        <w:rPr>
          <w:rFonts w:ascii="Arial" w:hAnsi="Arial" w:cs="Arial"/>
          <w:b/>
          <w:color w:val="006600"/>
          <w:sz w:val="28"/>
          <w:szCs w:val="28"/>
        </w:rPr>
      </w:pPr>
    </w:p>
    <w:p w:rsidR="00ED1184" w:rsidRDefault="00ED1184" w:rsidP="00A83CBA">
      <w:pPr>
        <w:pStyle w:val="NoSpacing"/>
        <w:rPr>
          <w:rFonts w:ascii="Arial" w:hAnsi="Arial" w:cs="Arial"/>
          <w:b/>
          <w:color w:val="006600"/>
          <w:sz w:val="28"/>
          <w:szCs w:val="28"/>
        </w:rPr>
      </w:pPr>
    </w:p>
    <w:p w:rsidR="00ED1184" w:rsidRDefault="00ED1184" w:rsidP="00A83CBA">
      <w:pPr>
        <w:pStyle w:val="NoSpacing"/>
        <w:rPr>
          <w:rFonts w:ascii="Arial" w:hAnsi="Arial" w:cs="Arial"/>
          <w:b/>
          <w:color w:val="006600"/>
          <w:sz w:val="28"/>
          <w:szCs w:val="28"/>
        </w:rPr>
      </w:pPr>
    </w:p>
    <w:p w:rsidR="00ED1184" w:rsidRDefault="00ED1184" w:rsidP="00A83CBA">
      <w:pPr>
        <w:pStyle w:val="NoSpacing"/>
        <w:rPr>
          <w:rFonts w:ascii="Arial" w:hAnsi="Arial" w:cs="Arial"/>
          <w:b/>
          <w:color w:val="006600"/>
          <w:sz w:val="28"/>
          <w:szCs w:val="28"/>
        </w:rPr>
      </w:pPr>
    </w:p>
    <w:p w:rsidR="00ED1184" w:rsidRDefault="00ED1184" w:rsidP="00A83CBA">
      <w:pPr>
        <w:pStyle w:val="NoSpacing"/>
        <w:rPr>
          <w:rFonts w:ascii="Arial" w:hAnsi="Arial" w:cs="Arial"/>
          <w:b/>
          <w:color w:val="006600"/>
          <w:sz w:val="28"/>
          <w:szCs w:val="28"/>
        </w:rPr>
      </w:pPr>
    </w:p>
    <w:p w:rsidR="00ED1184" w:rsidRDefault="00ED1184" w:rsidP="00A83CBA">
      <w:pPr>
        <w:pStyle w:val="NoSpacing"/>
        <w:rPr>
          <w:rFonts w:ascii="Arial" w:hAnsi="Arial" w:cs="Arial"/>
          <w:b/>
          <w:color w:val="006600"/>
          <w:sz w:val="28"/>
          <w:szCs w:val="28"/>
        </w:rPr>
      </w:pPr>
    </w:p>
    <w:p w:rsidR="00ED1184" w:rsidRDefault="00ED1184" w:rsidP="00A83CBA">
      <w:pPr>
        <w:pStyle w:val="NoSpacing"/>
        <w:rPr>
          <w:rFonts w:ascii="Arial" w:hAnsi="Arial" w:cs="Arial"/>
          <w:b/>
          <w:color w:val="006600"/>
          <w:sz w:val="28"/>
          <w:szCs w:val="28"/>
        </w:rPr>
      </w:pPr>
    </w:p>
    <w:p w:rsidR="00ED1184" w:rsidRDefault="00ED1184" w:rsidP="00A83CBA">
      <w:pPr>
        <w:pStyle w:val="NoSpacing"/>
        <w:rPr>
          <w:rFonts w:ascii="Arial" w:hAnsi="Arial" w:cs="Arial"/>
          <w:b/>
          <w:color w:val="006600"/>
          <w:sz w:val="28"/>
          <w:szCs w:val="28"/>
        </w:rPr>
      </w:pPr>
    </w:p>
    <w:p w:rsidR="00ED1184" w:rsidRDefault="00ED1184" w:rsidP="00A83CBA">
      <w:pPr>
        <w:pStyle w:val="NoSpacing"/>
        <w:rPr>
          <w:rFonts w:ascii="Arial" w:hAnsi="Arial" w:cs="Arial"/>
          <w:b/>
          <w:color w:val="006600"/>
          <w:sz w:val="28"/>
          <w:szCs w:val="28"/>
        </w:rPr>
      </w:pPr>
    </w:p>
    <w:p w:rsidR="00ED1184" w:rsidRDefault="00ED1184" w:rsidP="00A83CBA">
      <w:pPr>
        <w:pStyle w:val="NoSpacing"/>
        <w:rPr>
          <w:rFonts w:ascii="Arial" w:hAnsi="Arial" w:cs="Arial"/>
          <w:b/>
          <w:color w:val="006600"/>
          <w:sz w:val="28"/>
          <w:szCs w:val="28"/>
        </w:rPr>
      </w:pPr>
    </w:p>
    <w:p w:rsidR="00ED1184" w:rsidRDefault="00ED1184" w:rsidP="00A83CBA">
      <w:pPr>
        <w:pStyle w:val="NoSpacing"/>
        <w:rPr>
          <w:rFonts w:ascii="Arial" w:hAnsi="Arial" w:cs="Arial"/>
          <w:b/>
          <w:color w:val="006600"/>
          <w:sz w:val="28"/>
          <w:szCs w:val="28"/>
        </w:rPr>
      </w:pPr>
    </w:p>
    <w:p w:rsidR="00ED1184" w:rsidRDefault="00ED1184" w:rsidP="00A83CBA">
      <w:pPr>
        <w:pStyle w:val="NoSpacing"/>
        <w:rPr>
          <w:rFonts w:ascii="Arial" w:hAnsi="Arial" w:cs="Arial"/>
          <w:b/>
          <w:color w:val="006600"/>
          <w:sz w:val="28"/>
          <w:szCs w:val="28"/>
        </w:rPr>
      </w:pPr>
    </w:p>
    <w:p w:rsidR="00E75FBB" w:rsidRPr="00A83CBA" w:rsidRDefault="00E75FBB" w:rsidP="00A83CBA">
      <w:pPr>
        <w:pStyle w:val="NoSpacing"/>
        <w:rPr>
          <w:rFonts w:ascii="Arial" w:hAnsi="Arial" w:cs="Arial"/>
          <w:b/>
          <w:color w:val="006600"/>
          <w:sz w:val="28"/>
          <w:szCs w:val="28"/>
        </w:rPr>
      </w:pPr>
      <w:r w:rsidRPr="00A83CBA">
        <w:rPr>
          <w:rFonts w:ascii="Arial" w:hAnsi="Arial" w:cs="Arial"/>
          <w:b/>
          <w:color w:val="006600"/>
          <w:sz w:val="28"/>
          <w:szCs w:val="28"/>
        </w:rPr>
        <w:lastRenderedPageBreak/>
        <w:t>N</w:t>
      </w:r>
      <w:r w:rsidR="00A83CBA">
        <w:rPr>
          <w:rFonts w:ascii="Arial" w:hAnsi="Arial" w:cs="Arial"/>
          <w:b/>
          <w:color w:val="006600"/>
          <w:sz w:val="28"/>
          <w:szCs w:val="28"/>
        </w:rPr>
        <w:t>ews</w:t>
      </w:r>
    </w:p>
    <w:bookmarkEnd w:id="6"/>
    <w:p w:rsidR="004E24DF" w:rsidRPr="008373C8" w:rsidRDefault="004E24DF" w:rsidP="004E24DF">
      <w:pPr>
        <w:autoSpaceDE w:val="0"/>
        <w:autoSpaceDN w:val="0"/>
        <w:adjustRightInd w:val="0"/>
        <w:spacing w:after="0" w:line="240" w:lineRule="auto"/>
        <w:rPr>
          <w:rFonts w:ascii="Arial" w:hAnsi="Arial" w:cs="Arial"/>
          <w:b/>
          <w:color w:val="548DD4" w:themeColor="text2" w:themeTint="99"/>
          <w:sz w:val="24"/>
          <w:szCs w:val="24"/>
        </w:rPr>
      </w:pPr>
    </w:p>
    <w:p w:rsidR="00752C47" w:rsidRPr="00A83CBA" w:rsidRDefault="003A3D28" w:rsidP="003A3D28">
      <w:pPr>
        <w:rPr>
          <w:rFonts w:ascii="Arial" w:hAnsi="Arial" w:cs="Arial"/>
          <w:b/>
          <w:color w:val="0070C0"/>
          <w:sz w:val="28"/>
          <w:szCs w:val="28"/>
        </w:rPr>
      </w:pPr>
      <w:r w:rsidRPr="00A83CBA">
        <w:rPr>
          <w:rFonts w:ascii="Arial" w:hAnsi="Arial" w:cs="Arial"/>
          <w:b/>
          <w:color w:val="0070C0"/>
          <w:sz w:val="28"/>
          <w:szCs w:val="28"/>
        </w:rPr>
        <w:t xml:space="preserve">Your invitation to participate in a Community of Practice (COP) hosted by </w:t>
      </w:r>
      <w:bookmarkStart w:id="7" w:name="im"/>
      <w:r w:rsidRPr="00A83CBA">
        <w:rPr>
          <w:rFonts w:ascii="Arial" w:hAnsi="Arial" w:cs="Arial"/>
          <w:b/>
          <w:color w:val="0070C0"/>
          <w:sz w:val="28"/>
          <w:szCs w:val="28"/>
        </w:rPr>
        <w:t xml:space="preserve">Inclusion Melbourne </w:t>
      </w:r>
      <w:bookmarkEnd w:id="7"/>
    </w:p>
    <w:p w:rsidR="003A3D28" w:rsidRPr="008373C8" w:rsidRDefault="003A3D28" w:rsidP="003A3D28">
      <w:pPr>
        <w:rPr>
          <w:rFonts w:ascii="Arial" w:hAnsi="Arial" w:cs="Arial"/>
          <w:sz w:val="24"/>
          <w:szCs w:val="24"/>
        </w:rPr>
      </w:pPr>
      <w:r w:rsidRPr="008373C8">
        <w:rPr>
          <w:rFonts w:ascii="Arial" w:hAnsi="Arial" w:cs="Arial"/>
          <w:sz w:val="24"/>
          <w:szCs w:val="24"/>
        </w:rPr>
        <w:t xml:space="preserve">Inclusion Melbourne has received funding from the Adult Community and Further Education Board to develop and run an innovative Community of Practice for trainers working with adults who have an intellectual disability. </w:t>
      </w:r>
    </w:p>
    <w:p w:rsidR="003A3D28" w:rsidRPr="008373C8" w:rsidRDefault="00A83CBA" w:rsidP="003A3D28">
      <w:pPr>
        <w:spacing w:after="0"/>
        <w:rPr>
          <w:rFonts w:ascii="Arial" w:hAnsi="Arial" w:cs="Arial"/>
          <w:sz w:val="24"/>
          <w:szCs w:val="24"/>
        </w:rPr>
      </w:pPr>
      <w:r>
        <w:rPr>
          <w:rFonts w:ascii="Arial" w:hAnsi="Arial" w:cs="Arial"/>
          <w:b/>
          <w:sz w:val="24"/>
          <w:szCs w:val="24"/>
        </w:rPr>
        <w:t xml:space="preserve">Aim: </w:t>
      </w:r>
      <w:r w:rsidRPr="00A83CBA">
        <w:rPr>
          <w:rFonts w:ascii="Arial" w:hAnsi="Arial" w:cs="Arial"/>
          <w:sz w:val="24"/>
          <w:szCs w:val="24"/>
        </w:rPr>
        <w:t>to a</w:t>
      </w:r>
      <w:r w:rsidR="003A3D28" w:rsidRPr="008373C8">
        <w:rPr>
          <w:rFonts w:ascii="Arial" w:hAnsi="Arial" w:cs="Arial"/>
          <w:sz w:val="24"/>
          <w:szCs w:val="24"/>
        </w:rPr>
        <w:t>chieve greater learning experiences and outcomes for learners and refine and develop teaching skills for trainers.</w:t>
      </w:r>
    </w:p>
    <w:p w:rsidR="003A3D28" w:rsidRPr="008373C8" w:rsidRDefault="00A83CBA" w:rsidP="003A3D28">
      <w:pPr>
        <w:spacing w:after="0"/>
        <w:rPr>
          <w:rFonts w:ascii="Arial" w:hAnsi="Arial" w:cs="Arial"/>
          <w:i/>
          <w:sz w:val="24"/>
          <w:szCs w:val="24"/>
        </w:rPr>
      </w:pPr>
      <w:r>
        <w:rPr>
          <w:rFonts w:ascii="Arial" w:hAnsi="Arial" w:cs="Arial"/>
          <w:b/>
          <w:sz w:val="24"/>
          <w:szCs w:val="24"/>
        </w:rPr>
        <w:t xml:space="preserve">Cost: </w:t>
      </w:r>
      <w:r w:rsidRPr="00A83CBA">
        <w:rPr>
          <w:rFonts w:ascii="Arial" w:hAnsi="Arial" w:cs="Arial"/>
          <w:sz w:val="24"/>
          <w:szCs w:val="24"/>
        </w:rPr>
        <w:t>Free</w:t>
      </w:r>
    </w:p>
    <w:p w:rsidR="003A3D28" w:rsidRPr="008373C8" w:rsidRDefault="003A3D28" w:rsidP="003A3D28">
      <w:pPr>
        <w:spacing w:after="0"/>
        <w:rPr>
          <w:rFonts w:ascii="Arial" w:hAnsi="Arial" w:cs="Arial"/>
          <w:sz w:val="24"/>
          <w:szCs w:val="24"/>
        </w:rPr>
      </w:pPr>
      <w:r w:rsidRPr="008373C8">
        <w:rPr>
          <w:rFonts w:ascii="Arial" w:hAnsi="Arial" w:cs="Arial"/>
          <w:b/>
          <w:sz w:val="24"/>
          <w:szCs w:val="24"/>
        </w:rPr>
        <w:t>Who can participate</w:t>
      </w:r>
      <w:r w:rsidR="00A83CBA">
        <w:rPr>
          <w:rFonts w:ascii="Arial" w:hAnsi="Arial" w:cs="Arial"/>
          <w:b/>
          <w:sz w:val="24"/>
          <w:szCs w:val="24"/>
        </w:rPr>
        <w:t xml:space="preserve">: </w:t>
      </w:r>
      <w:r w:rsidR="00A83CBA" w:rsidRPr="00A83CBA">
        <w:rPr>
          <w:rFonts w:ascii="Arial" w:hAnsi="Arial" w:cs="Arial"/>
          <w:sz w:val="24"/>
          <w:szCs w:val="24"/>
        </w:rPr>
        <w:t>a</w:t>
      </w:r>
      <w:r w:rsidRPr="008373C8">
        <w:rPr>
          <w:rFonts w:ascii="Arial" w:hAnsi="Arial" w:cs="Arial"/>
          <w:sz w:val="24"/>
          <w:szCs w:val="24"/>
        </w:rPr>
        <w:t xml:space="preserve">ll trainers who deliver pre-accredited training to adults with an intellectual </w:t>
      </w:r>
      <w:proofErr w:type="gramStart"/>
      <w:r w:rsidRPr="008373C8">
        <w:rPr>
          <w:rFonts w:ascii="Arial" w:hAnsi="Arial" w:cs="Arial"/>
          <w:sz w:val="24"/>
          <w:szCs w:val="24"/>
        </w:rPr>
        <w:t>disability</w:t>
      </w:r>
      <w:proofErr w:type="gramEnd"/>
    </w:p>
    <w:p w:rsidR="003A3D28" w:rsidRPr="008373C8" w:rsidRDefault="003A3D28" w:rsidP="003A3D28">
      <w:pPr>
        <w:spacing w:after="0"/>
        <w:rPr>
          <w:rFonts w:ascii="Arial" w:hAnsi="Arial" w:cs="Arial"/>
          <w:b/>
          <w:i/>
          <w:sz w:val="24"/>
          <w:szCs w:val="24"/>
        </w:rPr>
      </w:pPr>
      <w:r w:rsidRPr="008373C8">
        <w:rPr>
          <w:rFonts w:ascii="Arial" w:hAnsi="Arial" w:cs="Arial"/>
          <w:b/>
          <w:sz w:val="24"/>
          <w:szCs w:val="24"/>
        </w:rPr>
        <w:t>Our Community of Practice involves</w:t>
      </w:r>
      <w:r w:rsidR="00A83CBA">
        <w:rPr>
          <w:rFonts w:ascii="Arial" w:hAnsi="Arial" w:cs="Arial"/>
          <w:b/>
          <w:sz w:val="24"/>
          <w:szCs w:val="24"/>
        </w:rPr>
        <w:t xml:space="preserve"> attending:</w:t>
      </w:r>
      <w:r w:rsidRPr="008373C8">
        <w:rPr>
          <w:rFonts w:ascii="Arial" w:hAnsi="Arial" w:cs="Arial"/>
          <w:b/>
          <w:i/>
          <w:sz w:val="24"/>
          <w:szCs w:val="24"/>
        </w:rPr>
        <w:t xml:space="preserve"> </w:t>
      </w:r>
    </w:p>
    <w:p w:rsidR="003A3D28" w:rsidRPr="008373C8" w:rsidRDefault="003A3D28" w:rsidP="003A3D28">
      <w:pPr>
        <w:spacing w:after="0"/>
        <w:rPr>
          <w:rFonts w:ascii="Arial" w:hAnsi="Arial" w:cs="Arial"/>
          <w:sz w:val="24"/>
          <w:szCs w:val="24"/>
        </w:rPr>
      </w:pPr>
      <w:r w:rsidRPr="008373C8">
        <w:rPr>
          <w:rFonts w:ascii="Arial" w:hAnsi="Arial" w:cs="Arial"/>
          <w:sz w:val="24"/>
          <w:szCs w:val="24"/>
        </w:rPr>
        <w:t xml:space="preserve">8 facilitated network meetings </w:t>
      </w:r>
      <w:proofErr w:type="gramStart"/>
      <w:r w:rsidRPr="008373C8">
        <w:rPr>
          <w:rFonts w:ascii="Arial" w:hAnsi="Arial" w:cs="Arial"/>
          <w:sz w:val="24"/>
          <w:szCs w:val="24"/>
        </w:rPr>
        <w:t xml:space="preserve">and </w:t>
      </w:r>
      <w:r w:rsidR="00A83CBA">
        <w:rPr>
          <w:rFonts w:ascii="Arial" w:hAnsi="Arial" w:cs="Arial"/>
          <w:sz w:val="24"/>
          <w:szCs w:val="24"/>
        </w:rPr>
        <w:t xml:space="preserve"> </w:t>
      </w:r>
      <w:r w:rsidRPr="008373C8">
        <w:rPr>
          <w:rFonts w:ascii="Arial" w:hAnsi="Arial" w:cs="Arial"/>
          <w:sz w:val="24"/>
          <w:szCs w:val="24"/>
        </w:rPr>
        <w:t>4</w:t>
      </w:r>
      <w:proofErr w:type="gramEnd"/>
      <w:r w:rsidRPr="008373C8">
        <w:rPr>
          <w:rFonts w:ascii="Arial" w:hAnsi="Arial" w:cs="Arial"/>
          <w:sz w:val="24"/>
          <w:szCs w:val="24"/>
        </w:rPr>
        <w:t xml:space="preserve"> professional development workshops </w:t>
      </w:r>
    </w:p>
    <w:p w:rsidR="003A3D28" w:rsidRPr="00A83CBA" w:rsidRDefault="003A3D28" w:rsidP="003A3D28">
      <w:pPr>
        <w:spacing w:after="0"/>
        <w:rPr>
          <w:rFonts w:ascii="Arial" w:hAnsi="Arial" w:cs="Arial"/>
          <w:i/>
          <w:sz w:val="24"/>
          <w:szCs w:val="24"/>
        </w:rPr>
      </w:pPr>
      <w:r w:rsidRPr="008373C8">
        <w:rPr>
          <w:rFonts w:ascii="Arial" w:hAnsi="Arial" w:cs="Arial"/>
          <w:sz w:val="24"/>
          <w:szCs w:val="24"/>
          <w:u w:val="single"/>
        </w:rPr>
        <w:t>All tailored to your needs as a trainer.</w:t>
      </w:r>
      <w:r w:rsidRPr="008373C8">
        <w:rPr>
          <w:rFonts w:ascii="Arial" w:hAnsi="Arial" w:cs="Arial"/>
          <w:sz w:val="24"/>
          <w:szCs w:val="24"/>
        </w:rPr>
        <w:t xml:space="preserve"> </w:t>
      </w:r>
    </w:p>
    <w:p w:rsidR="003A3D28" w:rsidRPr="008373C8" w:rsidRDefault="003A3D28" w:rsidP="003A3D28">
      <w:pPr>
        <w:spacing w:after="0"/>
        <w:rPr>
          <w:rFonts w:ascii="Arial" w:hAnsi="Arial" w:cs="Arial"/>
          <w:sz w:val="24"/>
          <w:szCs w:val="24"/>
        </w:rPr>
      </w:pPr>
      <w:r w:rsidRPr="008373C8">
        <w:rPr>
          <w:rFonts w:ascii="Arial" w:hAnsi="Arial" w:cs="Arial"/>
          <w:b/>
          <w:sz w:val="24"/>
          <w:szCs w:val="24"/>
        </w:rPr>
        <w:t>When</w:t>
      </w:r>
      <w:r w:rsidR="00A83CBA">
        <w:rPr>
          <w:rFonts w:ascii="Arial" w:hAnsi="Arial" w:cs="Arial"/>
          <w:b/>
          <w:sz w:val="24"/>
          <w:szCs w:val="24"/>
        </w:rPr>
        <w:t>:</w:t>
      </w:r>
      <w:r w:rsidRPr="008373C8">
        <w:rPr>
          <w:rFonts w:ascii="Arial" w:hAnsi="Arial" w:cs="Arial"/>
          <w:sz w:val="24"/>
          <w:szCs w:val="24"/>
        </w:rPr>
        <w:t xml:space="preserve"> November 2015 – September 2016 (dates to be confirmed)</w:t>
      </w:r>
    </w:p>
    <w:p w:rsidR="00A83CBA" w:rsidRDefault="003A3D28" w:rsidP="003A3D28">
      <w:pPr>
        <w:rPr>
          <w:rFonts w:ascii="Arial" w:hAnsi="Arial" w:cs="Arial"/>
          <w:sz w:val="24"/>
          <w:szCs w:val="24"/>
        </w:rPr>
      </w:pPr>
      <w:r w:rsidRPr="008373C8">
        <w:rPr>
          <w:rFonts w:ascii="Arial" w:hAnsi="Arial" w:cs="Arial"/>
          <w:b/>
          <w:sz w:val="24"/>
          <w:szCs w:val="24"/>
        </w:rPr>
        <w:t>Where</w:t>
      </w:r>
      <w:r w:rsidR="00A83CBA">
        <w:rPr>
          <w:rFonts w:ascii="Arial" w:hAnsi="Arial" w:cs="Arial"/>
          <w:b/>
          <w:sz w:val="24"/>
          <w:szCs w:val="24"/>
        </w:rPr>
        <w:t>:</w:t>
      </w:r>
      <w:r w:rsidRPr="008373C8">
        <w:rPr>
          <w:rFonts w:ascii="Arial" w:hAnsi="Arial" w:cs="Arial"/>
          <w:b/>
          <w:sz w:val="24"/>
          <w:szCs w:val="24"/>
        </w:rPr>
        <w:t xml:space="preserve"> </w:t>
      </w:r>
      <w:r w:rsidRPr="008373C8">
        <w:rPr>
          <w:rFonts w:ascii="Arial" w:hAnsi="Arial" w:cs="Arial"/>
          <w:sz w:val="24"/>
          <w:szCs w:val="24"/>
        </w:rPr>
        <w:t>Inclusion Melbourne’s head office 67 Sutherland Rd, Armadale</w:t>
      </w:r>
    </w:p>
    <w:p w:rsidR="00A83CBA" w:rsidRDefault="003A3D28" w:rsidP="003A3D28">
      <w:pPr>
        <w:rPr>
          <w:rFonts w:ascii="Arial" w:hAnsi="Arial" w:cs="Arial"/>
          <w:sz w:val="24"/>
          <w:szCs w:val="24"/>
        </w:rPr>
      </w:pPr>
      <w:r w:rsidRPr="00A83CBA">
        <w:rPr>
          <w:rFonts w:ascii="Arial" w:hAnsi="Arial" w:cs="Arial"/>
          <w:sz w:val="24"/>
          <w:szCs w:val="24"/>
        </w:rPr>
        <w:t>If you are interested in participating in the Community of Practice, please c</w:t>
      </w:r>
      <w:r w:rsidR="00A83CBA">
        <w:rPr>
          <w:rFonts w:ascii="Arial" w:hAnsi="Arial" w:cs="Arial"/>
          <w:sz w:val="24"/>
          <w:szCs w:val="24"/>
        </w:rPr>
        <w:t>ontact</w:t>
      </w:r>
      <w:r w:rsidRPr="00A83CBA">
        <w:rPr>
          <w:rFonts w:ascii="Arial" w:hAnsi="Arial" w:cs="Arial"/>
          <w:sz w:val="24"/>
          <w:szCs w:val="24"/>
        </w:rPr>
        <w:t xml:space="preserve"> Lucy</w:t>
      </w:r>
      <w:r w:rsidR="00A83CBA">
        <w:rPr>
          <w:rFonts w:ascii="Arial" w:hAnsi="Arial" w:cs="Arial"/>
          <w:sz w:val="24"/>
          <w:szCs w:val="24"/>
        </w:rPr>
        <w:t xml:space="preserve"> </w:t>
      </w:r>
      <w:proofErr w:type="spellStart"/>
      <w:r w:rsidR="00A83CBA">
        <w:rPr>
          <w:rFonts w:ascii="Arial" w:hAnsi="Arial" w:cs="Arial"/>
          <w:sz w:val="24"/>
          <w:szCs w:val="24"/>
        </w:rPr>
        <w:t>Norvill</w:t>
      </w:r>
      <w:proofErr w:type="spellEnd"/>
      <w:r w:rsidR="00A83CBA">
        <w:rPr>
          <w:rFonts w:ascii="Arial" w:hAnsi="Arial" w:cs="Arial"/>
          <w:sz w:val="24"/>
          <w:szCs w:val="24"/>
        </w:rPr>
        <w:t>.</w:t>
      </w:r>
    </w:p>
    <w:p w:rsidR="00A83CBA" w:rsidRDefault="00A83CBA" w:rsidP="003A3D28">
      <w:pPr>
        <w:rPr>
          <w:rFonts w:ascii="Arial" w:hAnsi="Arial" w:cs="Arial"/>
          <w:sz w:val="24"/>
          <w:szCs w:val="24"/>
        </w:rPr>
      </w:pPr>
      <w:r w:rsidRPr="00A83CBA">
        <w:rPr>
          <w:rFonts w:ascii="Arial" w:hAnsi="Arial" w:cs="Arial"/>
          <w:b/>
          <w:sz w:val="24"/>
          <w:szCs w:val="24"/>
        </w:rPr>
        <w:t>Phone:</w:t>
      </w:r>
      <w:r>
        <w:rPr>
          <w:rFonts w:ascii="Arial" w:hAnsi="Arial" w:cs="Arial"/>
          <w:sz w:val="24"/>
          <w:szCs w:val="24"/>
        </w:rPr>
        <w:t xml:space="preserve"> 03 9509 4266 </w:t>
      </w:r>
      <w:r>
        <w:rPr>
          <w:rFonts w:ascii="Arial" w:hAnsi="Arial" w:cs="Arial"/>
          <w:sz w:val="24"/>
          <w:szCs w:val="24"/>
        </w:rPr>
        <w:br/>
      </w:r>
      <w:r w:rsidRPr="00A83CBA">
        <w:rPr>
          <w:rFonts w:ascii="Arial" w:hAnsi="Arial" w:cs="Arial"/>
          <w:b/>
          <w:sz w:val="24"/>
          <w:szCs w:val="24"/>
        </w:rPr>
        <w:t>E</w:t>
      </w:r>
      <w:r w:rsidR="003A3D28" w:rsidRPr="00A83CBA">
        <w:rPr>
          <w:rFonts w:ascii="Arial" w:hAnsi="Arial" w:cs="Arial"/>
          <w:b/>
          <w:sz w:val="24"/>
          <w:szCs w:val="24"/>
        </w:rPr>
        <w:t>mail</w:t>
      </w:r>
      <w:r>
        <w:rPr>
          <w:rFonts w:ascii="Arial" w:hAnsi="Arial" w:cs="Arial"/>
          <w:b/>
          <w:sz w:val="24"/>
          <w:szCs w:val="24"/>
        </w:rPr>
        <w:t>:</w:t>
      </w:r>
      <w:r w:rsidR="003A3D28" w:rsidRPr="00A83CBA">
        <w:rPr>
          <w:rFonts w:ascii="Arial" w:hAnsi="Arial" w:cs="Arial"/>
          <w:sz w:val="24"/>
          <w:szCs w:val="24"/>
        </w:rPr>
        <w:t xml:space="preserve"> </w:t>
      </w:r>
      <w:hyperlink r:id="rId15" w:history="1">
        <w:r w:rsidR="003A3D28" w:rsidRPr="00A83CBA">
          <w:rPr>
            <w:rStyle w:val="Hyperlink"/>
            <w:rFonts w:ascii="Arial" w:hAnsi="Arial" w:cs="Arial"/>
            <w:sz w:val="24"/>
            <w:szCs w:val="24"/>
          </w:rPr>
          <w:t>lucy.norvill@inclusion.melbourne</w:t>
        </w:r>
      </w:hyperlink>
    </w:p>
    <w:p w:rsidR="003A3D28" w:rsidRPr="00A83CBA" w:rsidRDefault="003A3D28" w:rsidP="003A3D28">
      <w:pPr>
        <w:rPr>
          <w:rFonts w:ascii="Arial" w:hAnsi="Arial" w:cs="Arial"/>
          <w:sz w:val="24"/>
          <w:szCs w:val="24"/>
        </w:rPr>
      </w:pPr>
      <w:r w:rsidRPr="00A83CBA">
        <w:rPr>
          <w:rFonts w:ascii="Arial" w:hAnsi="Arial" w:cs="Arial"/>
          <w:sz w:val="24"/>
          <w:szCs w:val="24"/>
        </w:rPr>
        <w:t>Spaces are limited</w:t>
      </w:r>
      <w:r w:rsidR="00A83CBA">
        <w:rPr>
          <w:rFonts w:ascii="Arial" w:hAnsi="Arial" w:cs="Arial"/>
          <w:sz w:val="24"/>
          <w:szCs w:val="24"/>
        </w:rPr>
        <w:t>, so first in, best dressed</w:t>
      </w:r>
      <w:r w:rsidRPr="00A83CBA">
        <w:rPr>
          <w:rFonts w:ascii="Arial" w:hAnsi="Arial" w:cs="Arial"/>
          <w:sz w:val="24"/>
          <w:szCs w:val="24"/>
        </w:rPr>
        <w:t xml:space="preserve">! </w:t>
      </w:r>
    </w:p>
    <w:p w:rsidR="001B1D13" w:rsidRPr="008373C8" w:rsidRDefault="001B1D13" w:rsidP="003A3D28">
      <w:pPr>
        <w:rPr>
          <w:rFonts w:ascii="Arial" w:hAnsi="Arial" w:cs="Arial"/>
          <w:sz w:val="24"/>
          <w:szCs w:val="24"/>
        </w:rPr>
      </w:pPr>
    </w:p>
    <w:p w:rsidR="001B1D13" w:rsidRPr="00A83CBA" w:rsidRDefault="001B1D13" w:rsidP="001B1D13">
      <w:pPr>
        <w:rPr>
          <w:rFonts w:ascii="Arial" w:hAnsi="Arial" w:cs="Arial"/>
          <w:b/>
          <w:color w:val="0070C0"/>
          <w:sz w:val="28"/>
          <w:szCs w:val="28"/>
        </w:rPr>
      </w:pPr>
      <w:r w:rsidRPr="00A83CBA">
        <w:rPr>
          <w:rFonts w:ascii="Arial" w:hAnsi="Arial" w:cs="Arial"/>
          <w:b/>
          <w:color w:val="0070C0"/>
          <w:sz w:val="28"/>
          <w:szCs w:val="28"/>
        </w:rPr>
        <w:t>Certificates in initial adult literacy and numeracy (</w:t>
      </w:r>
      <w:bookmarkStart w:id="8" w:name="cialn"/>
      <w:r w:rsidRPr="00A83CBA">
        <w:rPr>
          <w:rFonts w:ascii="Arial" w:hAnsi="Arial" w:cs="Arial"/>
          <w:b/>
          <w:color w:val="0070C0"/>
          <w:sz w:val="28"/>
          <w:szCs w:val="28"/>
        </w:rPr>
        <w:t>CIALN</w:t>
      </w:r>
      <w:bookmarkEnd w:id="8"/>
      <w:r w:rsidRPr="00A83CBA">
        <w:rPr>
          <w:rFonts w:ascii="Arial" w:hAnsi="Arial" w:cs="Arial"/>
          <w:b/>
          <w:color w:val="0070C0"/>
          <w:sz w:val="28"/>
          <w:szCs w:val="28"/>
        </w:rPr>
        <w:t>) resources now available</w:t>
      </w:r>
    </w:p>
    <w:p w:rsidR="001B1D13" w:rsidRDefault="001B1D13" w:rsidP="002557D3">
      <w:pPr>
        <w:pStyle w:val="NoSpacing"/>
        <w:rPr>
          <w:rFonts w:ascii="Arial" w:hAnsi="Arial" w:cs="Arial"/>
          <w:sz w:val="24"/>
          <w:szCs w:val="24"/>
          <w:lang w:eastAsia="en-AU"/>
        </w:rPr>
      </w:pPr>
      <w:r w:rsidRPr="008373C8">
        <w:rPr>
          <w:rFonts w:ascii="Arial" w:hAnsi="Arial" w:cs="Arial"/>
          <w:sz w:val="24"/>
          <w:szCs w:val="24"/>
          <w:lang w:eastAsia="en-AU"/>
        </w:rPr>
        <w:t>A full set of resources to support the new DET Certificates in Initial Adult Literacy and Numeracy (CIALN) State accredited and nationally recognised courses have now been developed.  The CIALN courses have been specifically designed to support for people with an intellectual disability.</w:t>
      </w:r>
    </w:p>
    <w:p w:rsidR="002557D3" w:rsidRPr="008373C8" w:rsidRDefault="002557D3" w:rsidP="002557D3">
      <w:pPr>
        <w:pStyle w:val="NoSpacing"/>
        <w:rPr>
          <w:rFonts w:ascii="Arial" w:hAnsi="Arial" w:cs="Arial"/>
          <w:sz w:val="24"/>
          <w:szCs w:val="24"/>
          <w:lang w:eastAsia="en-AU"/>
        </w:rPr>
      </w:pPr>
    </w:p>
    <w:p w:rsidR="001B1D13" w:rsidRDefault="001B1D13" w:rsidP="002557D3">
      <w:pPr>
        <w:pStyle w:val="NoSpacing"/>
        <w:rPr>
          <w:rFonts w:ascii="Arial" w:hAnsi="Arial" w:cs="Arial"/>
          <w:sz w:val="24"/>
          <w:szCs w:val="24"/>
          <w:lang w:eastAsia="en-AU"/>
        </w:rPr>
      </w:pPr>
      <w:r w:rsidRPr="002557D3">
        <w:rPr>
          <w:rFonts w:ascii="Arial" w:hAnsi="Arial" w:cs="Arial"/>
          <w:sz w:val="24"/>
          <w:szCs w:val="24"/>
          <w:lang w:eastAsia="en-AU"/>
        </w:rPr>
        <w:t>A comprehensive non-accredited initial literacy training program has also been developed for teenage and adult learners at the beginning literacy level who, for whatever reason, cannot access accredited training.</w:t>
      </w:r>
    </w:p>
    <w:p w:rsidR="002557D3" w:rsidRPr="002557D3" w:rsidRDefault="002557D3" w:rsidP="002557D3">
      <w:pPr>
        <w:pStyle w:val="NoSpacing"/>
        <w:rPr>
          <w:rFonts w:ascii="Arial" w:hAnsi="Arial" w:cs="Arial"/>
          <w:sz w:val="24"/>
          <w:szCs w:val="24"/>
          <w:lang w:eastAsia="en-AU"/>
        </w:rPr>
      </w:pPr>
    </w:p>
    <w:p w:rsidR="001B1D13" w:rsidRPr="008373C8" w:rsidRDefault="001B1D13" w:rsidP="001B1D13">
      <w:pPr>
        <w:rPr>
          <w:rStyle w:val="Hyperlink"/>
          <w:rFonts w:ascii="Arial" w:hAnsi="Arial" w:cs="Arial"/>
          <w:color w:val="auto"/>
          <w:sz w:val="24"/>
          <w:szCs w:val="24"/>
          <w:u w:val="none"/>
        </w:rPr>
      </w:pPr>
      <w:r w:rsidRPr="008373C8">
        <w:rPr>
          <w:rFonts w:ascii="Arial" w:hAnsi="Arial" w:cs="Arial"/>
          <w:sz w:val="24"/>
          <w:szCs w:val="24"/>
        </w:rPr>
        <w:t xml:space="preserve">Samples of these resources can now be downloaded from the </w:t>
      </w:r>
      <w:hyperlink r:id="rId16" w:history="1">
        <w:r w:rsidRPr="00A83CBA">
          <w:rPr>
            <w:rStyle w:val="Hyperlink"/>
            <w:rFonts w:ascii="Arial" w:hAnsi="Arial" w:cs="Arial"/>
            <w:sz w:val="24"/>
            <w:szCs w:val="24"/>
          </w:rPr>
          <w:t>new</w:t>
        </w:r>
        <w:r w:rsidR="00A83CBA" w:rsidRPr="00A83CBA">
          <w:rPr>
            <w:rStyle w:val="Hyperlink"/>
            <w:rFonts w:ascii="Arial" w:hAnsi="Arial" w:cs="Arial"/>
            <w:sz w:val="24"/>
            <w:szCs w:val="24"/>
          </w:rPr>
          <w:t xml:space="preserve"> MEM website</w:t>
        </w:r>
      </w:hyperlink>
      <w:r w:rsidR="00A83CBA">
        <w:rPr>
          <w:rFonts w:ascii="Arial" w:hAnsi="Arial" w:cs="Arial"/>
          <w:sz w:val="24"/>
          <w:szCs w:val="24"/>
        </w:rPr>
        <w:t>.</w:t>
      </w:r>
      <w:r w:rsidR="00E75FBB" w:rsidRPr="008373C8">
        <w:rPr>
          <w:rFonts w:ascii="Arial" w:hAnsi="Arial" w:cs="Arial"/>
          <w:sz w:val="24"/>
          <w:szCs w:val="24"/>
        </w:rPr>
        <w:t xml:space="preserve"> </w:t>
      </w:r>
    </w:p>
    <w:p w:rsidR="001B1D13" w:rsidRDefault="001B1D13" w:rsidP="001B1D13">
      <w:pPr>
        <w:pStyle w:val="NoSpacing"/>
        <w:rPr>
          <w:rFonts w:ascii="Arial" w:hAnsi="Arial" w:cs="Arial"/>
          <w:sz w:val="24"/>
          <w:szCs w:val="24"/>
          <w:lang w:eastAsia="en-AU"/>
        </w:rPr>
      </w:pPr>
      <w:r w:rsidRPr="008373C8">
        <w:rPr>
          <w:rFonts w:ascii="Arial" w:hAnsi="Arial" w:cs="Arial"/>
          <w:sz w:val="24"/>
          <w:szCs w:val="24"/>
          <w:lang w:eastAsia="en-AU"/>
        </w:rPr>
        <w:t>MEM resources and DET CIALN courses support the roll out of the NDIS through offering, evidence based, job ready and independent skills training for people with an intellectual disability.</w:t>
      </w:r>
    </w:p>
    <w:p w:rsidR="002557D3" w:rsidRDefault="002557D3" w:rsidP="001B1D13">
      <w:pPr>
        <w:pStyle w:val="NoSpacing"/>
        <w:rPr>
          <w:rFonts w:ascii="Arial" w:hAnsi="Arial" w:cs="Arial"/>
          <w:sz w:val="24"/>
          <w:szCs w:val="24"/>
          <w:lang w:eastAsia="en-AU"/>
        </w:rPr>
      </w:pPr>
    </w:p>
    <w:p w:rsidR="002557D3" w:rsidRPr="002557D3" w:rsidRDefault="002557D3" w:rsidP="002557D3">
      <w:pPr>
        <w:rPr>
          <w:rFonts w:ascii="Arial" w:hAnsi="Arial" w:cs="Arial"/>
          <w:b/>
          <w:color w:val="0070C0"/>
          <w:sz w:val="28"/>
          <w:szCs w:val="28"/>
        </w:rPr>
      </w:pPr>
      <w:r w:rsidRPr="002557D3">
        <w:rPr>
          <w:rFonts w:ascii="Arial" w:hAnsi="Arial" w:cs="Arial"/>
          <w:b/>
          <w:color w:val="0070C0"/>
          <w:sz w:val="28"/>
          <w:szCs w:val="28"/>
        </w:rPr>
        <w:lastRenderedPageBreak/>
        <w:t>Flexible Learning Victoria - New peak organisation</w:t>
      </w:r>
    </w:p>
    <w:p w:rsidR="002557D3" w:rsidRDefault="002557D3" w:rsidP="002557D3">
      <w:pPr>
        <w:pStyle w:val="NoSpacing"/>
        <w:rPr>
          <w:rFonts w:ascii="Arial" w:hAnsi="Arial" w:cs="Arial"/>
          <w:sz w:val="24"/>
          <w:szCs w:val="24"/>
          <w:lang w:eastAsia="en-AU"/>
        </w:rPr>
      </w:pPr>
      <w:r w:rsidRPr="002557D3">
        <w:rPr>
          <w:rFonts w:ascii="Arial" w:hAnsi="Arial" w:cs="Arial"/>
          <w:sz w:val="24"/>
          <w:szCs w:val="24"/>
          <w:lang w:eastAsia="en-AU"/>
        </w:rPr>
        <w:t>Flexible Learning Victoria is a new peak organisation providing a community of practice that enables advocacy, networking, partnerships, research and professional development for Flexible and Inclusive Learning Providers (FILPs). It aims to ensure all young people are empowered and supported to pursue and manage their careers through life-long learning by promoting flexible and inclusive learning among providers working with young people.</w:t>
      </w:r>
    </w:p>
    <w:p w:rsidR="002557D3" w:rsidRPr="002557D3" w:rsidRDefault="002557D3" w:rsidP="002557D3">
      <w:pPr>
        <w:pStyle w:val="NoSpacing"/>
        <w:rPr>
          <w:rFonts w:ascii="Arial" w:hAnsi="Arial" w:cs="Arial"/>
          <w:sz w:val="24"/>
          <w:szCs w:val="24"/>
          <w:lang w:eastAsia="en-AU"/>
        </w:rPr>
      </w:pPr>
    </w:p>
    <w:p w:rsidR="002557D3" w:rsidRDefault="002557D3" w:rsidP="002557D3">
      <w:pPr>
        <w:pStyle w:val="NoSpacing"/>
        <w:rPr>
          <w:rFonts w:ascii="Arial" w:hAnsi="Arial" w:cs="Arial"/>
          <w:sz w:val="24"/>
          <w:szCs w:val="24"/>
          <w:lang w:eastAsia="en-AU"/>
        </w:rPr>
      </w:pPr>
      <w:r w:rsidRPr="002557D3">
        <w:rPr>
          <w:rFonts w:ascii="Arial" w:hAnsi="Arial" w:cs="Arial"/>
          <w:sz w:val="24"/>
          <w:szCs w:val="24"/>
          <w:lang w:eastAsia="en-AU"/>
        </w:rPr>
        <w:t>It is also establishing a community of practice that enables advocacy, networking, partnerships, research and professional development for flexible and inclusive learning providers; ensuring all young people are empowered and supported to pursue and manage their careers through life-long learning.</w:t>
      </w:r>
    </w:p>
    <w:p w:rsidR="002557D3" w:rsidRPr="002557D3" w:rsidRDefault="002557D3" w:rsidP="002557D3">
      <w:pPr>
        <w:pStyle w:val="NoSpacing"/>
        <w:rPr>
          <w:rFonts w:ascii="Arial" w:hAnsi="Arial" w:cs="Arial"/>
          <w:sz w:val="24"/>
          <w:szCs w:val="24"/>
          <w:lang w:eastAsia="en-AU"/>
        </w:rPr>
      </w:pPr>
    </w:p>
    <w:p w:rsidR="002557D3" w:rsidRPr="002557D3" w:rsidRDefault="002557D3" w:rsidP="002557D3">
      <w:pPr>
        <w:pStyle w:val="NoSpacing"/>
        <w:rPr>
          <w:rFonts w:ascii="Arial" w:hAnsi="Arial" w:cs="Arial"/>
          <w:sz w:val="24"/>
          <w:szCs w:val="24"/>
          <w:lang w:eastAsia="en-AU"/>
        </w:rPr>
      </w:pPr>
      <w:r w:rsidRPr="002557D3">
        <w:rPr>
          <w:rFonts w:ascii="Arial" w:hAnsi="Arial" w:cs="Arial"/>
          <w:sz w:val="24"/>
          <w:szCs w:val="24"/>
          <w:lang w:eastAsia="en-AU"/>
        </w:rPr>
        <w:t xml:space="preserve">To learn more, visit the </w:t>
      </w:r>
      <w:hyperlink r:id="rId17" w:history="1">
        <w:proofErr w:type="spellStart"/>
        <w:r w:rsidRPr="002557D3">
          <w:rPr>
            <w:rStyle w:val="Hyperlink"/>
            <w:rFonts w:ascii="Arial" w:hAnsi="Arial" w:cs="Arial"/>
            <w:sz w:val="24"/>
            <w:szCs w:val="24"/>
            <w:lang w:eastAsia="en-AU"/>
          </w:rPr>
          <w:t>Bayside</w:t>
        </w:r>
        <w:proofErr w:type="spellEnd"/>
        <w:r w:rsidRPr="002557D3">
          <w:rPr>
            <w:rStyle w:val="Hyperlink"/>
            <w:rFonts w:ascii="Arial" w:hAnsi="Arial" w:cs="Arial"/>
            <w:sz w:val="24"/>
            <w:szCs w:val="24"/>
            <w:lang w:eastAsia="en-AU"/>
          </w:rPr>
          <w:t xml:space="preserve"> Glen </w:t>
        </w:r>
        <w:proofErr w:type="spellStart"/>
        <w:r w:rsidRPr="002557D3">
          <w:rPr>
            <w:rStyle w:val="Hyperlink"/>
            <w:rFonts w:ascii="Arial" w:hAnsi="Arial" w:cs="Arial"/>
            <w:sz w:val="24"/>
            <w:szCs w:val="24"/>
            <w:lang w:eastAsia="en-AU"/>
          </w:rPr>
          <w:t>Eira</w:t>
        </w:r>
        <w:proofErr w:type="spellEnd"/>
        <w:r w:rsidRPr="002557D3">
          <w:rPr>
            <w:rStyle w:val="Hyperlink"/>
            <w:rFonts w:ascii="Arial" w:hAnsi="Arial" w:cs="Arial"/>
            <w:sz w:val="24"/>
            <w:szCs w:val="24"/>
            <w:lang w:eastAsia="en-AU"/>
          </w:rPr>
          <w:t xml:space="preserve"> Kingston Local Learning and Employment Network website</w:t>
        </w:r>
      </w:hyperlink>
      <w:r w:rsidRPr="002557D3">
        <w:rPr>
          <w:rFonts w:ascii="Arial" w:hAnsi="Arial" w:cs="Arial"/>
          <w:sz w:val="24"/>
          <w:szCs w:val="24"/>
          <w:lang w:eastAsia="en-AU"/>
        </w:rPr>
        <w:t>, or contact Debra Parker, Project Manager</w:t>
      </w:r>
      <w:r>
        <w:rPr>
          <w:rFonts w:ascii="Arial" w:hAnsi="Arial" w:cs="Arial"/>
          <w:sz w:val="24"/>
          <w:szCs w:val="24"/>
          <w:lang w:eastAsia="en-AU"/>
        </w:rPr>
        <w:t xml:space="preserve"> </w:t>
      </w:r>
      <w:r w:rsidRPr="002557D3">
        <w:rPr>
          <w:rFonts w:ascii="Arial" w:hAnsi="Arial" w:cs="Arial"/>
          <w:sz w:val="24"/>
          <w:szCs w:val="24"/>
          <w:lang w:eastAsia="en-AU"/>
        </w:rPr>
        <w:t>on 03 9584 8845 or 0488 148 468.</w:t>
      </w:r>
    </w:p>
    <w:p w:rsidR="002557D3" w:rsidRPr="008373C8" w:rsidRDefault="002557D3" w:rsidP="001B1D13">
      <w:pPr>
        <w:pStyle w:val="NoSpacing"/>
        <w:rPr>
          <w:rFonts w:ascii="Arial" w:hAnsi="Arial" w:cs="Arial"/>
          <w:sz w:val="24"/>
          <w:szCs w:val="24"/>
          <w:lang w:eastAsia="en-AU"/>
        </w:rPr>
      </w:pPr>
    </w:p>
    <w:p w:rsidR="00D72FAD" w:rsidRPr="008373C8" w:rsidRDefault="00D72FAD" w:rsidP="00D72FAD">
      <w:pPr>
        <w:spacing w:after="0" w:line="240" w:lineRule="auto"/>
        <w:rPr>
          <w:rFonts w:ascii="Arial" w:hAnsi="Arial" w:cs="Arial"/>
          <w:b/>
          <w:i/>
          <w:color w:val="0070C0"/>
          <w:sz w:val="24"/>
          <w:szCs w:val="24"/>
        </w:rPr>
      </w:pPr>
      <w:bookmarkStart w:id="9" w:name="prace"/>
    </w:p>
    <w:p w:rsidR="00D72FAD" w:rsidRPr="00A83CBA" w:rsidRDefault="00A83CBA" w:rsidP="00A83CBA">
      <w:pPr>
        <w:pStyle w:val="NoSpacing"/>
        <w:rPr>
          <w:rFonts w:ascii="Arial" w:hAnsi="Arial" w:cs="Arial"/>
          <w:b/>
          <w:color w:val="006600"/>
          <w:sz w:val="28"/>
          <w:szCs w:val="28"/>
        </w:rPr>
      </w:pPr>
      <w:r w:rsidRPr="00A83CBA">
        <w:rPr>
          <w:rFonts w:ascii="Arial" w:hAnsi="Arial" w:cs="Arial"/>
          <w:b/>
          <w:color w:val="006600"/>
          <w:sz w:val="28"/>
          <w:szCs w:val="28"/>
        </w:rPr>
        <w:t>Training c</w:t>
      </w:r>
      <w:r w:rsidR="00D72FAD" w:rsidRPr="00A83CBA">
        <w:rPr>
          <w:rFonts w:ascii="Arial" w:hAnsi="Arial" w:cs="Arial"/>
          <w:b/>
          <w:color w:val="006600"/>
          <w:sz w:val="28"/>
          <w:szCs w:val="28"/>
        </w:rPr>
        <w:t>ourses</w:t>
      </w:r>
    </w:p>
    <w:p w:rsidR="00D72FAD" w:rsidRPr="008373C8" w:rsidRDefault="00D72FAD" w:rsidP="00D72FAD">
      <w:pPr>
        <w:spacing w:after="0" w:line="240" w:lineRule="auto"/>
        <w:rPr>
          <w:rFonts w:ascii="Arial" w:hAnsi="Arial" w:cs="Arial"/>
          <w:b/>
          <w:i/>
          <w:color w:val="0070C0"/>
          <w:sz w:val="24"/>
          <w:szCs w:val="24"/>
        </w:rPr>
      </w:pPr>
    </w:p>
    <w:p w:rsidR="00752C47" w:rsidRPr="00A83CBA" w:rsidRDefault="00A83CBA" w:rsidP="00A83CBA">
      <w:pPr>
        <w:rPr>
          <w:rFonts w:ascii="Arial" w:hAnsi="Arial" w:cs="Arial"/>
          <w:b/>
          <w:color w:val="0070C0"/>
          <w:sz w:val="28"/>
          <w:szCs w:val="28"/>
        </w:rPr>
      </w:pPr>
      <w:bookmarkStart w:id="10" w:name="Training"/>
      <w:bookmarkStart w:id="11" w:name="Ace"/>
      <w:r>
        <w:rPr>
          <w:rFonts w:ascii="Arial" w:hAnsi="Arial" w:cs="Arial"/>
          <w:b/>
          <w:color w:val="0070C0"/>
          <w:sz w:val="28"/>
          <w:szCs w:val="28"/>
        </w:rPr>
        <w:t>Recruiting and m</w:t>
      </w:r>
      <w:r w:rsidR="00D72FAD" w:rsidRPr="00A83CBA">
        <w:rPr>
          <w:rFonts w:ascii="Arial" w:hAnsi="Arial" w:cs="Arial"/>
          <w:b/>
          <w:color w:val="0070C0"/>
          <w:sz w:val="28"/>
          <w:szCs w:val="28"/>
        </w:rPr>
        <w:t xml:space="preserve">anaging </w:t>
      </w:r>
      <w:r>
        <w:rPr>
          <w:rFonts w:ascii="Arial" w:hAnsi="Arial" w:cs="Arial"/>
          <w:b/>
          <w:color w:val="0070C0"/>
          <w:sz w:val="28"/>
          <w:szCs w:val="28"/>
        </w:rPr>
        <w:t>v</w:t>
      </w:r>
      <w:r w:rsidR="00D72FAD" w:rsidRPr="00A83CBA">
        <w:rPr>
          <w:rFonts w:ascii="Arial" w:hAnsi="Arial" w:cs="Arial"/>
          <w:b/>
          <w:color w:val="0070C0"/>
          <w:sz w:val="28"/>
          <w:szCs w:val="28"/>
        </w:rPr>
        <w:t xml:space="preserve">olunteers with </w:t>
      </w:r>
      <w:r>
        <w:rPr>
          <w:rFonts w:ascii="Arial" w:hAnsi="Arial" w:cs="Arial"/>
          <w:b/>
          <w:color w:val="0070C0"/>
          <w:sz w:val="28"/>
          <w:szCs w:val="28"/>
        </w:rPr>
        <w:t>d</w:t>
      </w:r>
      <w:r w:rsidR="00D72FAD" w:rsidRPr="00A83CBA">
        <w:rPr>
          <w:rFonts w:ascii="Arial" w:hAnsi="Arial" w:cs="Arial"/>
          <w:b/>
          <w:color w:val="0070C0"/>
          <w:sz w:val="28"/>
          <w:szCs w:val="28"/>
        </w:rPr>
        <w:t>isability</w:t>
      </w:r>
      <w:bookmarkEnd w:id="10"/>
      <w:r>
        <w:rPr>
          <w:rFonts w:ascii="Arial" w:hAnsi="Arial" w:cs="Arial"/>
          <w:b/>
          <w:color w:val="0070C0"/>
          <w:sz w:val="28"/>
          <w:szCs w:val="28"/>
        </w:rPr>
        <w:t xml:space="preserve"> w</w:t>
      </w:r>
      <w:r w:rsidR="00752C47" w:rsidRPr="00A83CBA">
        <w:rPr>
          <w:rFonts w:ascii="Arial" w:hAnsi="Arial" w:cs="Arial"/>
          <w:b/>
          <w:color w:val="0070C0"/>
          <w:sz w:val="28"/>
          <w:szCs w:val="28"/>
        </w:rPr>
        <w:t>orkshop</w:t>
      </w:r>
    </w:p>
    <w:p w:rsidR="00D72FAD" w:rsidRPr="00A83CBA" w:rsidRDefault="00752C47" w:rsidP="00A83CBA">
      <w:pPr>
        <w:rPr>
          <w:rFonts w:ascii="Arial" w:hAnsi="Arial" w:cs="Arial"/>
          <w:b/>
          <w:color w:val="0070C0"/>
          <w:sz w:val="28"/>
          <w:szCs w:val="28"/>
        </w:rPr>
      </w:pPr>
      <w:r w:rsidRPr="00A83CBA">
        <w:rPr>
          <w:rFonts w:ascii="Arial" w:hAnsi="Arial" w:cs="Arial"/>
          <w:b/>
          <w:color w:val="0070C0"/>
          <w:sz w:val="28"/>
          <w:szCs w:val="28"/>
        </w:rPr>
        <w:t xml:space="preserve">Wednesday </w:t>
      </w:r>
      <w:r w:rsidR="00E86BEA">
        <w:rPr>
          <w:rFonts w:ascii="Arial" w:hAnsi="Arial" w:cs="Arial"/>
          <w:b/>
          <w:color w:val="0070C0"/>
          <w:sz w:val="28"/>
          <w:szCs w:val="28"/>
        </w:rPr>
        <w:t>11</w:t>
      </w:r>
      <w:r w:rsidR="00A83CBA">
        <w:rPr>
          <w:rFonts w:ascii="Arial" w:hAnsi="Arial" w:cs="Arial"/>
          <w:b/>
          <w:color w:val="0070C0"/>
          <w:sz w:val="28"/>
          <w:szCs w:val="28"/>
        </w:rPr>
        <w:t xml:space="preserve"> </w:t>
      </w:r>
      <w:r w:rsidRPr="00A83CBA">
        <w:rPr>
          <w:rFonts w:ascii="Arial" w:hAnsi="Arial" w:cs="Arial"/>
          <w:b/>
          <w:color w:val="0070C0"/>
          <w:sz w:val="28"/>
          <w:szCs w:val="28"/>
        </w:rPr>
        <w:t xml:space="preserve">November </w:t>
      </w:r>
      <w:r w:rsidR="00A83CBA">
        <w:rPr>
          <w:rFonts w:ascii="Arial" w:hAnsi="Arial" w:cs="Arial"/>
          <w:b/>
          <w:color w:val="0070C0"/>
          <w:sz w:val="28"/>
          <w:szCs w:val="28"/>
        </w:rPr>
        <w:t>2015</w:t>
      </w:r>
    </w:p>
    <w:bookmarkEnd w:id="11"/>
    <w:p w:rsidR="00D72FAD" w:rsidRPr="008373C8" w:rsidRDefault="00D72FAD" w:rsidP="00D72FAD">
      <w:pPr>
        <w:spacing w:line="240" w:lineRule="auto"/>
        <w:rPr>
          <w:rFonts w:ascii="Arial" w:hAnsi="Arial" w:cs="Arial"/>
          <w:sz w:val="24"/>
          <w:szCs w:val="24"/>
        </w:rPr>
      </w:pPr>
      <w:r w:rsidRPr="008373C8">
        <w:rPr>
          <w:rFonts w:ascii="Arial" w:hAnsi="Arial" w:cs="Arial"/>
          <w:sz w:val="24"/>
          <w:szCs w:val="24"/>
        </w:rPr>
        <w:t xml:space="preserve">As society becomes more inclusive, people with disability are seeking to be better included in our community in a variety of ways. A growing area of interest for them is in becoming volunteers. </w:t>
      </w:r>
    </w:p>
    <w:p w:rsidR="00D72FAD" w:rsidRPr="008373C8" w:rsidRDefault="00D72FAD" w:rsidP="00D72FAD">
      <w:pPr>
        <w:spacing w:line="240" w:lineRule="auto"/>
        <w:rPr>
          <w:rFonts w:ascii="Arial" w:hAnsi="Arial" w:cs="Arial"/>
          <w:sz w:val="24"/>
          <w:szCs w:val="24"/>
        </w:rPr>
      </w:pPr>
      <w:r w:rsidRPr="008373C8">
        <w:rPr>
          <w:rFonts w:ascii="Arial" w:hAnsi="Arial" w:cs="Arial"/>
          <w:sz w:val="24"/>
          <w:szCs w:val="24"/>
        </w:rPr>
        <w:t> Can we afford not to include people who may provide us with a valuable source of voluntary labour and skills?</w:t>
      </w:r>
    </w:p>
    <w:p w:rsidR="00D72FAD" w:rsidRPr="008373C8" w:rsidRDefault="00D72FAD" w:rsidP="00D72FAD">
      <w:pPr>
        <w:spacing w:line="240" w:lineRule="auto"/>
        <w:rPr>
          <w:rFonts w:ascii="Arial" w:hAnsi="Arial" w:cs="Arial"/>
          <w:sz w:val="24"/>
          <w:szCs w:val="24"/>
        </w:rPr>
      </w:pPr>
      <w:r w:rsidRPr="008373C8">
        <w:rPr>
          <w:rFonts w:ascii="Arial" w:hAnsi="Arial" w:cs="Arial"/>
          <w:sz w:val="24"/>
          <w:szCs w:val="24"/>
        </w:rPr>
        <w:t xml:space="preserve">The ACE </w:t>
      </w:r>
      <w:proofErr w:type="spellStart"/>
      <w:r w:rsidRPr="008373C8">
        <w:rPr>
          <w:rFonts w:ascii="Arial" w:hAnsi="Arial" w:cs="Arial"/>
          <w:sz w:val="24"/>
          <w:szCs w:val="24"/>
        </w:rPr>
        <w:t>DisAbility</w:t>
      </w:r>
      <w:proofErr w:type="spellEnd"/>
      <w:r w:rsidRPr="008373C8">
        <w:rPr>
          <w:rFonts w:ascii="Arial" w:hAnsi="Arial" w:cs="Arial"/>
          <w:sz w:val="24"/>
          <w:szCs w:val="24"/>
        </w:rPr>
        <w:t xml:space="preserve"> Network offers an interactive course which introduces managers and trainers to techniques and strategies which can lead to volunteers with disability being able to make a positive contribution to the organisation</w:t>
      </w:r>
    </w:p>
    <w:p w:rsidR="00D72FAD" w:rsidRPr="008373C8" w:rsidRDefault="00D72FAD" w:rsidP="00D72FAD">
      <w:pPr>
        <w:spacing w:line="240" w:lineRule="auto"/>
        <w:rPr>
          <w:rFonts w:ascii="Arial" w:hAnsi="Arial" w:cs="Arial"/>
          <w:sz w:val="24"/>
          <w:szCs w:val="24"/>
        </w:rPr>
      </w:pPr>
      <w:r w:rsidRPr="008373C8">
        <w:rPr>
          <w:rFonts w:ascii="Arial" w:hAnsi="Arial" w:cs="Arial"/>
          <w:sz w:val="24"/>
          <w:szCs w:val="24"/>
        </w:rPr>
        <w:t>The course is run by facilitators with extensive practical experience and academic qualifications in volunteer management, disability and education.</w:t>
      </w:r>
    </w:p>
    <w:p w:rsidR="00D72FAD" w:rsidRPr="002557D3" w:rsidRDefault="00D72FAD" w:rsidP="00D72FAD">
      <w:pPr>
        <w:spacing w:line="240" w:lineRule="auto"/>
        <w:rPr>
          <w:rFonts w:ascii="Arial" w:hAnsi="Arial" w:cs="Arial"/>
          <w:sz w:val="24"/>
          <w:szCs w:val="24"/>
        </w:rPr>
      </w:pPr>
      <w:r w:rsidRPr="008373C8">
        <w:rPr>
          <w:rFonts w:ascii="Arial" w:hAnsi="Arial" w:cs="Arial"/>
          <w:b/>
          <w:sz w:val="24"/>
          <w:szCs w:val="24"/>
        </w:rPr>
        <w:t xml:space="preserve">When: </w:t>
      </w:r>
      <w:r w:rsidR="00E86BEA">
        <w:rPr>
          <w:rFonts w:ascii="Arial" w:hAnsi="Arial" w:cs="Arial"/>
          <w:sz w:val="24"/>
          <w:szCs w:val="24"/>
        </w:rPr>
        <w:t>Wednesday 11</w:t>
      </w:r>
      <w:r w:rsidR="00A83CBA">
        <w:rPr>
          <w:rFonts w:ascii="Arial" w:hAnsi="Arial" w:cs="Arial"/>
          <w:sz w:val="24"/>
          <w:szCs w:val="24"/>
        </w:rPr>
        <w:t xml:space="preserve"> </w:t>
      </w:r>
      <w:r w:rsidRPr="008373C8">
        <w:rPr>
          <w:rFonts w:ascii="Arial" w:hAnsi="Arial" w:cs="Arial"/>
          <w:sz w:val="24"/>
          <w:szCs w:val="24"/>
        </w:rPr>
        <w:t>November</w:t>
      </w:r>
      <w:r w:rsidR="00A83CBA">
        <w:rPr>
          <w:rFonts w:ascii="Arial" w:hAnsi="Arial" w:cs="Arial"/>
          <w:sz w:val="24"/>
          <w:szCs w:val="24"/>
        </w:rPr>
        <w:t xml:space="preserve"> 2015</w:t>
      </w:r>
      <w:r w:rsidRPr="008373C8">
        <w:rPr>
          <w:rFonts w:ascii="Arial" w:hAnsi="Arial" w:cs="Arial"/>
          <w:sz w:val="24"/>
          <w:szCs w:val="24"/>
        </w:rPr>
        <w:t xml:space="preserve"> 10</w:t>
      </w:r>
      <w:r w:rsidR="00A83CBA">
        <w:rPr>
          <w:rFonts w:ascii="Arial" w:hAnsi="Arial" w:cs="Arial"/>
          <w:sz w:val="24"/>
          <w:szCs w:val="24"/>
        </w:rPr>
        <w:t>.00</w:t>
      </w:r>
      <w:r w:rsidRPr="008373C8">
        <w:rPr>
          <w:rFonts w:ascii="Arial" w:hAnsi="Arial" w:cs="Arial"/>
          <w:sz w:val="24"/>
          <w:szCs w:val="24"/>
        </w:rPr>
        <w:t>am</w:t>
      </w:r>
      <w:r w:rsidR="00A83CBA">
        <w:rPr>
          <w:rFonts w:ascii="Arial" w:hAnsi="Arial" w:cs="Arial"/>
          <w:sz w:val="24"/>
          <w:szCs w:val="24"/>
        </w:rPr>
        <w:t>-12.</w:t>
      </w:r>
      <w:r w:rsidRPr="008373C8">
        <w:rPr>
          <w:rFonts w:ascii="Arial" w:hAnsi="Arial" w:cs="Arial"/>
          <w:sz w:val="24"/>
          <w:szCs w:val="24"/>
        </w:rPr>
        <w:t>30pm</w:t>
      </w:r>
      <w:r w:rsidR="002557D3">
        <w:rPr>
          <w:rFonts w:ascii="Arial" w:hAnsi="Arial" w:cs="Arial"/>
          <w:sz w:val="24"/>
          <w:szCs w:val="24"/>
        </w:rPr>
        <w:br/>
      </w:r>
      <w:r w:rsidRPr="008373C8">
        <w:rPr>
          <w:rFonts w:ascii="Arial" w:hAnsi="Arial" w:cs="Arial"/>
          <w:b/>
          <w:sz w:val="24"/>
          <w:szCs w:val="24"/>
        </w:rPr>
        <w:t xml:space="preserve">Where: </w:t>
      </w:r>
      <w:r w:rsidRPr="008373C8">
        <w:rPr>
          <w:rFonts w:ascii="Arial" w:hAnsi="Arial" w:cs="Arial"/>
          <w:sz w:val="24"/>
          <w:szCs w:val="24"/>
        </w:rPr>
        <w:t>Melbourne CBD</w:t>
      </w:r>
      <w:r w:rsidR="002557D3">
        <w:rPr>
          <w:rFonts w:ascii="Arial" w:hAnsi="Arial" w:cs="Arial"/>
          <w:sz w:val="24"/>
          <w:szCs w:val="24"/>
        </w:rPr>
        <w:br/>
      </w:r>
      <w:r w:rsidRPr="008373C8">
        <w:rPr>
          <w:rFonts w:ascii="Arial" w:hAnsi="Arial" w:cs="Arial"/>
          <w:b/>
          <w:sz w:val="24"/>
          <w:szCs w:val="24"/>
        </w:rPr>
        <w:t xml:space="preserve">Cost: </w:t>
      </w:r>
      <w:r w:rsidRPr="008373C8">
        <w:rPr>
          <w:rFonts w:ascii="Arial" w:hAnsi="Arial" w:cs="Arial"/>
          <w:sz w:val="24"/>
          <w:szCs w:val="24"/>
        </w:rPr>
        <w:t>$175 + GST</w:t>
      </w:r>
    </w:p>
    <w:p w:rsidR="007200D6" w:rsidRPr="008373C8" w:rsidRDefault="007200D6" w:rsidP="007200D6">
      <w:pPr>
        <w:spacing w:after="0"/>
        <w:rPr>
          <w:rFonts w:ascii="Arial" w:hAnsi="Arial" w:cs="Arial"/>
          <w:sz w:val="24"/>
          <w:szCs w:val="24"/>
          <w:lang w:val="en-GB"/>
        </w:rPr>
      </w:pPr>
      <w:r w:rsidRPr="008373C8">
        <w:rPr>
          <w:rFonts w:ascii="Arial" w:hAnsi="Arial" w:cs="Arial"/>
          <w:sz w:val="24"/>
          <w:szCs w:val="24"/>
          <w:lang w:val="en-GB"/>
        </w:rPr>
        <w:t xml:space="preserve">For more information and booking contact:  </w:t>
      </w:r>
      <w:hyperlink r:id="rId18" w:history="1">
        <w:proofErr w:type="spellStart"/>
        <w:r w:rsidRPr="008373C8">
          <w:rPr>
            <w:rStyle w:val="Hyperlink"/>
            <w:rFonts w:ascii="Arial" w:hAnsi="Arial" w:cs="Arial"/>
            <w:sz w:val="24"/>
            <w:szCs w:val="24"/>
            <w:lang w:val="en-GB"/>
          </w:rPr>
          <w:t>olympiatzanoudakis@yooralla</w:t>
        </w:r>
        <w:proofErr w:type="spellEnd"/>
        <w:r w:rsidRPr="008373C8">
          <w:rPr>
            <w:rStyle w:val="Hyperlink"/>
            <w:rFonts w:ascii="Arial" w:hAnsi="Arial" w:cs="Arial"/>
            <w:sz w:val="24"/>
            <w:szCs w:val="24"/>
            <w:lang w:val="en-GB"/>
          </w:rPr>
          <w:t>. com.au</w:t>
        </w:r>
      </w:hyperlink>
      <w:r w:rsidRPr="008373C8">
        <w:rPr>
          <w:rFonts w:ascii="Arial" w:hAnsi="Arial" w:cs="Arial"/>
          <w:sz w:val="24"/>
          <w:szCs w:val="24"/>
          <w:lang w:val="en-GB"/>
        </w:rPr>
        <w:t xml:space="preserve"> </w:t>
      </w:r>
    </w:p>
    <w:p w:rsidR="003A3D28" w:rsidRPr="008373C8" w:rsidRDefault="007200D6" w:rsidP="007200D6">
      <w:pPr>
        <w:tabs>
          <w:tab w:val="left" w:pos="2685"/>
        </w:tabs>
        <w:rPr>
          <w:rFonts w:ascii="Arial" w:hAnsi="Arial" w:cs="Arial"/>
          <w:sz w:val="24"/>
          <w:szCs w:val="24"/>
        </w:rPr>
      </w:pPr>
      <w:r w:rsidRPr="008373C8">
        <w:rPr>
          <w:rFonts w:ascii="Arial" w:hAnsi="Arial" w:cs="Arial"/>
          <w:sz w:val="24"/>
          <w:szCs w:val="24"/>
        </w:rPr>
        <w:tab/>
      </w:r>
    </w:p>
    <w:p w:rsidR="00ED1184" w:rsidRDefault="00ED1184" w:rsidP="002D42C3">
      <w:pPr>
        <w:rPr>
          <w:rFonts w:ascii="Arial" w:hAnsi="Arial" w:cs="Arial"/>
          <w:b/>
          <w:color w:val="0070C0"/>
          <w:sz w:val="28"/>
          <w:szCs w:val="28"/>
        </w:rPr>
      </w:pPr>
    </w:p>
    <w:p w:rsidR="00ED1184" w:rsidRDefault="00ED1184" w:rsidP="002D42C3">
      <w:pPr>
        <w:rPr>
          <w:rFonts w:ascii="Arial" w:hAnsi="Arial" w:cs="Arial"/>
          <w:b/>
          <w:color w:val="0070C0"/>
          <w:sz w:val="28"/>
          <w:szCs w:val="28"/>
        </w:rPr>
      </w:pPr>
    </w:p>
    <w:p w:rsidR="00ED1184" w:rsidRDefault="00ED1184" w:rsidP="002D42C3">
      <w:pPr>
        <w:rPr>
          <w:rFonts w:ascii="Arial" w:hAnsi="Arial" w:cs="Arial"/>
          <w:b/>
          <w:color w:val="0070C0"/>
          <w:sz w:val="28"/>
          <w:szCs w:val="28"/>
        </w:rPr>
      </w:pPr>
    </w:p>
    <w:p w:rsidR="002D42C3" w:rsidRPr="00A83CBA" w:rsidRDefault="00A83CBA" w:rsidP="002D42C3">
      <w:pPr>
        <w:rPr>
          <w:rFonts w:ascii="Arial" w:hAnsi="Arial" w:cs="Arial"/>
          <w:b/>
          <w:color w:val="0070C0"/>
          <w:sz w:val="28"/>
          <w:szCs w:val="28"/>
        </w:rPr>
      </w:pPr>
      <w:r w:rsidRPr="00A83CBA">
        <w:rPr>
          <w:rFonts w:ascii="Arial" w:hAnsi="Arial" w:cs="Arial"/>
          <w:b/>
          <w:color w:val="0070C0"/>
          <w:sz w:val="28"/>
          <w:szCs w:val="28"/>
        </w:rPr>
        <w:lastRenderedPageBreak/>
        <w:t xml:space="preserve">PRACE </w:t>
      </w:r>
      <w:r>
        <w:rPr>
          <w:rFonts w:ascii="Arial" w:hAnsi="Arial" w:cs="Arial"/>
          <w:b/>
          <w:color w:val="0070C0"/>
          <w:sz w:val="28"/>
          <w:szCs w:val="28"/>
        </w:rPr>
        <w:t>Making connections: s</w:t>
      </w:r>
      <w:r w:rsidR="002D42C3" w:rsidRPr="00A83CBA">
        <w:rPr>
          <w:rFonts w:ascii="Arial" w:hAnsi="Arial" w:cs="Arial"/>
          <w:b/>
          <w:color w:val="0070C0"/>
          <w:sz w:val="28"/>
          <w:szCs w:val="28"/>
        </w:rPr>
        <w:t xml:space="preserve">kills for </w:t>
      </w:r>
      <w:r>
        <w:rPr>
          <w:rFonts w:ascii="Arial" w:hAnsi="Arial" w:cs="Arial"/>
          <w:b/>
          <w:color w:val="0070C0"/>
          <w:sz w:val="28"/>
          <w:szCs w:val="28"/>
        </w:rPr>
        <w:t>w</w:t>
      </w:r>
      <w:r w:rsidR="002D42C3" w:rsidRPr="00A83CBA">
        <w:rPr>
          <w:rFonts w:ascii="Arial" w:hAnsi="Arial" w:cs="Arial"/>
          <w:b/>
          <w:color w:val="0070C0"/>
          <w:sz w:val="28"/>
          <w:szCs w:val="28"/>
        </w:rPr>
        <w:t xml:space="preserve">orking and </w:t>
      </w:r>
      <w:r>
        <w:rPr>
          <w:rFonts w:ascii="Arial" w:hAnsi="Arial" w:cs="Arial"/>
          <w:b/>
          <w:color w:val="0070C0"/>
          <w:sz w:val="28"/>
          <w:szCs w:val="28"/>
        </w:rPr>
        <w:t>l</w:t>
      </w:r>
      <w:r w:rsidR="002D42C3" w:rsidRPr="00A83CBA">
        <w:rPr>
          <w:rFonts w:ascii="Arial" w:hAnsi="Arial" w:cs="Arial"/>
          <w:b/>
          <w:color w:val="0070C0"/>
          <w:sz w:val="28"/>
          <w:szCs w:val="28"/>
        </w:rPr>
        <w:t>iving</w:t>
      </w:r>
    </w:p>
    <w:bookmarkEnd w:id="9"/>
    <w:p w:rsidR="002D42C3" w:rsidRPr="008373C8" w:rsidRDefault="002D42C3" w:rsidP="002D42C3">
      <w:pPr>
        <w:spacing w:before="100" w:beforeAutospacing="1" w:after="100" w:afterAutospacing="1"/>
        <w:rPr>
          <w:rFonts w:ascii="Arial" w:hAnsi="Arial" w:cs="Arial"/>
          <w:sz w:val="24"/>
          <w:szCs w:val="24"/>
        </w:rPr>
      </w:pPr>
      <w:proofErr w:type="gramStart"/>
      <w:r w:rsidRPr="008373C8">
        <w:rPr>
          <w:rFonts w:ascii="Arial" w:hAnsi="Arial" w:cs="Arial"/>
          <w:color w:val="000000"/>
          <w:sz w:val="24"/>
          <w:szCs w:val="24"/>
        </w:rPr>
        <w:t>A pre-accredited program for people with mild intellectual or learning difficulties.</w:t>
      </w:r>
      <w:proofErr w:type="gramEnd"/>
      <w:r w:rsidRPr="008373C8">
        <w:rPr>
          <w:rFonts w:ascii="Arial" w:hAnsi="Arial" w:cs="Arial"/>
          <w:color w:val="000000"/>
          <w:sz w:val="24"/>
          <w:szCs w:val="24"/>
        </w:rPr>
        <w:t xml:space="preserve"> The program will develop employability and life skills, including literacy, numeracy, and basic computer through a range of activities and experiences.</w:t>
      </w:r>
    </w:p>
    <w:p w:rsidR="002D42C3" w:rsidRPr="008373C8" w:rsidRDefault="002D42C3" w:rsidP="002557D3">
      <w:pPr>
        <w:spacing w:before="100" w:beforeAutospacing="1" w:after="100" w:afterAutospacing="1"/>
        <w:rPr>
          <w:rFonts w:ascii="Arial" w:hAnsi="Arial" w:cs="Arial"/>
          <w:sz w:val="24"/>
          <w:szCs w:val="24"/>
        </w:rPr>
      </w:pPr>
      <w:r w:rsidRPr="00A83CBA">
        <w:rPr>
          <w:rFonts w:ascii="Arial" w:hAnsi="Arial" w:cs="Arial"/>
          <w:b/>
          <w:sz w:val="24"/>
          <w:szCs w:val="24"/>
        </w:rPr>
        <w:t>Dates:</w:t>
      </w:r>
      <w:r w:rsidR="00A83CBA">
        <w:rPr>
          <w:rFonts w:ascii="Arial" w:hAnsi="Arial" w:cs="Arial"/>
          <w:sz w:val="24"/>
          <w:szCs w:val="24"/>
        </w:rPr>
        <w:t xml:space="preserve"> </w:t>
      </w:r>
      <w:r w:rsidRPr="008373C8">
        <w:rPr>
          <w:rFonts w:ascii="Arial" w:hAnsi="Arial" w:cs="Arial"/>
          <w:sz w:val="24"/>
          <w:szCs w:val="24"/>
        </w:rPr>
        <w:t>3 February</w:t>
      </w:r>
      <w:r w:rsidR="00A83CBA">
        <w:rPr>
          <w:rFonts w:ascii="Arial" w:hAnsi="Arial" w:cs="Arial"/>
          <w:sz w:val="24"/>
          <w:szCs w:val="24"/>
        </w:rPr>
        <w:t xml:space="preserve"> - </w:t>
      </w:r>
      <w:r w:rsidRPr="008373C8">
        <w:rPr>
          <w:rFonts w:ascii="Arial" w:hAnsi="Arial" w:cs="Arial"/>
          <w:sz w:val="24"/>
          <w:szCs w:val="24"/>
        </w:rPr>
        <w:t>3 December 2015 (enrolments taken year round</w:t>
      </w:r>
      <w:proofErr w:type="gramStart"/>
      <w:r w:rsidRPr="008373C8">
        <w:rPr>
          <w:rFonts w:ascii="Arial" w:hAnsi="Arial" w:cs="Arial"/>
          <w:sz w:val="24"/>
          <w:szCs w:val="24"/>
        </w:rPr>
        <w:t>)</w:t>
      </w:r>
      <w:proofErr w:type="gramEnd"/>
      <w:r w:rsidR="002557D3">
        <w:rPr>
          <w:rFonts w:ascii="Arial" w:hAnsi="Arial" w:cs="Arial"/>
          <w:sz w:val="24"/>
          <w:szCs w:val="24"/>
        </w:rPr>
        <w:br/>
      </w:r>
      <w:r w:rsidR="00A83CBA" w:rsidRPr="00A83CBA">
        <w:rPr>
          <w:rFonts w:ascii="Arial" w:hAnsi="Arial" w:cs="Arial"/>
          <w:b/>
          <w:sz w:val="24"/>
          <w:szCs w:val="24"/>
        </w:rPr>
        <w:t>Days:</w:t>
      </w:r>
      <w:r w:rsidR="00A83CBA">
        <w:rPr>
          <w:rFonts w:ascii="Arial" w:hAnsi="Arial" w:cs="Arial"/>
          <w:sz w:val="24"/>
          <w:szCs w:val="24"/>
        </w:rPr>
        <w:t xml:space="preserve"> </w:t>
      </w:r>
      <w:r w:rsidR="00752C47" w:rsidRPr="008373C8">
        <w:rPr>
          <w:rFonts w:ascii="Arial" w:hAnsi="Arial" w:cs="Arial"/>
          <w:sz w:val="24"/>
          <w:szCs w:val="24"/>
        </w:rPr>
        <w:t xml:space="preserve">Tuesday and </w:t>
      </w:r>
      <w:r w:rsidRPr="008373C8">
        <w:rPr>
          <w:rFonts w:ascii="Arial" w:hAnsi="Arial" w:cs="Arial"/>
          <w:sz w:val="24"/>
          <w:szCs w:val="24"/>
        </w:rPr>
        <w:t>Thursday</w:t>
      </w:r>
      <w:r w:rsidR="002557D3">
        <w:rPr>
          <w:rFonts w:ascii="Arial" w:hAnsi="Arial" w:cs="Arial"/>
          <w:sz w:val="24"/>
          <w:szCs w:val="24"/>
        </w:rPr>
        <w:br/>
      </w:r>
      <w:r w:rsidRPr="00A83CBA">
        <w:rPr>
          <w:rFonts w:ascii="Arial" w:hAnsi="Arial" w:cs="Arial"/>
          <w:b/>
          <w:sz w:val="24"/>
          <w:szCs w:val="24"/>
        </w:rPr>
        <w:t>Time</w:t>
      </w:r>
      <w:r w:rsidR="00A83CBA" w:rsidRPr="00A83CBA">
        <w:rPr>
          <w:rFonts w:ascii="Arial" w:hAnsi="Arial" w:cs="Arial"/>
          <w:b/>
          <w:sz w:val="24"/>
          <w:szCs w:val="24"/>
        </w:rPr>
        <w:t>:</w:t>
      </w:r>
      <w:r w:rsidRPr="008373C8">
        <w:rPr>
          <w:rFonts w:ascii="Arial" w:hAnsi="Arial" w:cs="Arial"/>
          <w:sz w:val="24"/>
          <w:szCs w:val="24"/>
        </w:rPr>
        <w:t xml:space="preserve"> 9.30am—12.30pm</w:t>
      </w:r>
      <w:r w:rsidR="002557D3">
        <w:rPr>
          <w:rFonts w:ascii="Arial" w:hAnsi="Arial" w:cs="Arial"/>
          <w:sz w:val="24"/>
          <w:szCs w:val="24"/>
        </w:rPr>
        <w:br/>
      </w:r>
      <w:r w:rsidRPr="00A83CBA">
        <w:rPr>
          <w:rFonts w:ascii="Arial" w:hAnsi="Arial" w:cs="Arial"/>
          <w:b/>
          <w:sz w:val="24"/>
          <w:szCs w:val="24"/>
        </w:rPr>
        <w:t>Duration:</w:t>
      </w:r>
      <w:r w:rsidRPr="008373C8">
        <w:rPr>
          <w:rFonts w:ascii="Arial" w:hAnsi="Arial" w:cs="Arial"/>
          <w:sz w:val="24"/>
          <w:szCs w:val="24"/>
        </w:rPr>
        <w:t xml:space="preserve"> Year long</w:t>
      </w:r>
    </w:p>
    <w:p w:rsidR="002D42C3" w:rsidRPr="008373C8" w:rsidRDefault="002D42C3" w:rsidP="002D42C3">
      <w:pPr>
        <w:rPr>
          <w:rFonts w:ascii="Arial" w:hAnsi="Arial" w:cs="Arial"/>
          <w:sz w:val="24"/>
          <w:szCs w:val="24"/>
        </w:rPr>
      </w:pPr>
      <w:r w:rsidRPr="00A83CBA">
        <w:rPr>
          <w:rFonts w:ascii="Arial" w:hAnsi="Arial" w:cs="Arial"/>
          <w:sz w:val="24"/>
          <w:szCs w:val="24"/>
        </w:rPr>
        <w:t xml:space="preserve">Contact PRACE </w:t>
      </w:r>
      <w:r w:rsidR="00A83CBA" w:rsidRPr="00A83CBA">
        <w:rPr>
          <w:rFonts w:ascii="Arial" w:hAnsi="Arial" w:cs="Arial"/>
          <w:sz w:val="24"/>
          <w:szCs w:val="24"/>
        </w:rPr>
        <w:t xml:space="preserve">to arrange a pre-enrolment interview </w:t>
      </w:r>
      <w:r w:rsidRPr="00A83CBA">
        <w:rPr>
          <w:rFonts w:ascii="Arial" w:hAnsi="Arial" w:cs="Arial"/>
          <w:sz w:val="24"/>
          <w:szCs w:val="24"/>
        </w:rPr>
        <w:t xml:space="preserve">on 9462 6077 or visit </w:t>
      </w:r>
      <w:hyperlink r:id="rId19" w:tgtFrame="_blank" w:history="1">
        <w:r w:rsidRPr="008373C8">
          <w:rPr>
            <w:rStyle w:val="Hyperlink"/>
            <w:rFonts w:ascii="Arial" w:hAnsi="Arial" w:cs="Arial"/>
            <w:sz w:val="24"/>
            <w:szCs w:val="24"/>
          </w:rPr>
          <w:t>www.prace.vic.edu.au</w:t>
        </w:r>
      </w:hyperlink>
    </w:p>
    <w:p w:rsidR="005D5A5D" w:rsidRPr="008373C8" w:rsidRDefault="005D5A5D" w:rsidP="005D5A5D">
      <w:pPr>
        <w:rPr>
          <w:rFonts w:ascii="Arial" w:hAnsi="Arial" w:cs="Arial"/>
          <w:b/>
          <w:color w:val="000000" w:themeColor="text1"/>
          <w:sz w:val="24"/>
          <w:szCs w:val="24"/>
        </w:rPr>
      </w:pPr>
    </w:p>
    <w:p w:rsidR="00A83CBA" w:rsidRDefault="00A83CBA" w:rsidP="005D5A5D">
      <w:pPr>
        <w:rPr>
          <w:rFonts w:ascii="Arial" w:hAnsi="Arial" w:cs="Arial"/>
          <w:b/>
          <w:color w:val="0070C0"/>
          <w:sz w:val="28"/>
          <w:szCs w:val="28"/>
        </w:rPr>
      </w:pPr>
      <w:bookmarkStart w:id="12" w:name="yooralla"/>
      <w:r w:rsidRPr="00A83CBA">
        <w:rPr>
          <w:rFonts w:ascii="Arial" w:hAnsi="Arial" w:cs="Arial"/>
          <w:b/>
          <w:color w:val="0070C0"/>
          <w:sz w:val="28"/>
          <w:szCs w:val="28"/>
        </w:rPr>
        <w:t>Yooralla College courses</w:t>
      </w:r>
    </w:p>
    <w:p w:rsidR="00A83CBA" w:rsidRDefault="00A83CBA" w:rsidP="005D5A5D">
      <w:pPr>
        <w:rPr>
          <w:rFonts w:ascii="Arial" w:hAnsi="Arial" w:cs="Arial"/>
          <w:b/>
          <w:color w:val="000000" w:themeColor="text1"/>
          <w:sz w:val="24"/>
          <w:szCs w:val="24"/>
        </w:rPr>
      </w:pPr>
      <w:r w:rsidRPr="008373C8">
        <w:rPr>
          <w:rFonts w:ascii="Arial" w:hAnsi="Arial" w:cs="Arial"/>
          <w:noProof/>
          <w:color w:val="1F497D"/>
          <w:sz w:val="24"/>
          <w:szCs w:val="24"/>
          <w:lang w:eastAsia="en-AU"/>
        </w:rPr>
        <w:drawing>
          <wp:inline distT="0" distB="0" distL="0" distR="0" wp14:anchorId="5E38FA4F" wp14:editId="4AE78D41">
            <wp:extent cx="1400175" cy="495300"/>
            <wp:effectExtent l="0" t="0" r="9525" b="0"/>
            <wp:docPr id="3" name="Picture 3" descr="cid:image001.png@01D0D9B1.D96D6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D9B1.D96D6B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400175" cy="495300"/>
                    </a:xfrm>
                    <a:prstGeom prst="rect">
                      <a:avLst/>
                    </a:prstGeom>
                    <a:noFill/>
                    <a:ln>
                      <a:noFill/>
                    </a:ln>
                  </pic:spPr>
                </pic:pic>
              </a:graphicData>
            </a:graphic>
          </wp:inline>
        </w:drawing>
      </w:r>
    </w:p>
    <w:p w:rsidR="005D5A5D" w:rsidRPr="008373C8" w:rsidRDefault="00A83CBA" w:rsidP="005D5A5D">
      <w:pPr>
        <w:rPr>
          <w:rFonts w:ascii="Arial" w:hAnsi="Arial" w:cs="Arial"/>
          <w:b/>
          <w:color w:val="000000" w:themeColor="text1"/>
          <w:sz w:val="24"/>
          <w:szCs w:val="24"/>
        </w:rPr>
      </w:pPr>
      <w:r>
        <w:rPr>
          <w:rFonts w:ascii="Arial" w:hAnsi="Arial" w:cs="Arial"/>
          <w:b/>
          <w:color w:val="000000" w:themeColor="text1"/>
          <w:sz w:val="24"/>
          <w:szCs w:val="24"/>
        </w:rPr>
        <w:br/>
      </w:r>
      <w:r w:rsidR="005D5A5D" w:rsidRPr="008373C8">
        <w:rPr>
          <w:rFonts w:ascii="Arial" w:hAnsi="Arial" w:cs="Arial"/>
          <w:b/>
          <w:color w:val="000000" w:themeColor="text1"/>
          <w:sz w:val="24"/>
          <w:szCs w:val="24"/>
        </w:rPr>
        <w:t xml:space="preserve">Yooralla College </w:t>
      </w:r>
      <w:bookmarkEnd w:id="12"/>
      <w:r w:rsidR="00752C47" w:rsidRPr="008373C8">
        <w:rPr>
          <w:rFonts w:ascii="Arial" w:hAnsi="Arial" w:cs="Arial"/>
          <w:b/>
          <w:color w:val="000000" w:themeColor="text1"/>
          <w:sz w:val="24"/>
          <w:szCs w:val="24"/>
        </w:rPr>
        <w:t>has course</w:t>
      </w:r>
      <w:r w:rsidR="005D5A5D" w:rsidRPr="008373C8">
        <w:rPr>
          <w:rFonts w:ascii="Arial" w:hAnsi="Arial" w:cs="Arial"/>
          <w:b/>
          <w:color w:val="000000" w:themeColor="text1"/>
          <w:sz w:val="24"/>
          <w:szCs w:val="24"/>
        </w:rPr>
        <w:t>s available in several areas for the following programs for learners:</w:t>
      </w:r>
    </w:p>
    <w:p w:rsidR="005D5A5D" w:rsidRPr="008373C8" w:rsidRDefault="005D5A5D" w:rsidP="005D5A5D">
      <w:pPr>
        <w:pStyle w:val="Default"/>
        <w:rPr>
          <w:rFonts w:ascii="Arial" w:hAnsi="Arial" w:cs="Arial"/>
        </w:rPr>
      </w:pPr>
    </w:p>
    <w:p w:rsidR="005D5A5D" w:rsidRPr="008373C8" w:rsidRDefault="00A83CBA" w:rsidP="005D5A5D">
      <w:pPr>
        <w:pStyle w:val="Pa0"/>
        <w:rPr>
          <w:rFonts w:ascii="Arial" w:hAnsi="Arial" w:cs="Arial"/>
          <w:color w:val="000000"/>
        </w:rPr>
      </w:pPr>
      <w:r>
        <w:rPr>
          <w:rFonts w:ascii="Arial" w:hAnsi="Arial" w:cs="Arial"/>
          <w:b/>
          <w:bCs/>
          <w:color w:val="000000"/>
        </w:rPr>
        <w:t>Life Skills – E</w:t>
      </w:r>
      <w:r w:rsidR="005D5A5D" w:rsidRPr="008373C8">
        <w:rPr>
          <w:rFonts w:ascii="Arial" w:hAnsi="Arial" w:cs="Arial"/>
          <w:b/>
          <w:bCs/>
          <w:color w:val="000000"/>
        </w:rPr>
        <w:t xml:space="preserve">mployment </w:t>
      </w:r>
    </w:p>
    <w:p w:rsidR="005D5A5D" w:rsidRPr="008373C8" w:rsidRDefault="005D5A5D" w:rsidP="005D5A5D">
      <w:pPr>
        <w:pStyle w:val="Pa0"/>
        <w:rPr>
          <w:rFonts w:ascii="Arial" w:hAnsi="Arial" w:cs="Arial"/>
          <w:color w:val="000000"/>
        </w:rPr>
      </w:pPr>
      <w:r w:rsidRPr="008373C8">
        <w:rPr>
          <w:rFonts w:ascii="Arial" w:hAnsi="Arial" w:cs="Arial"/>
          <w:color w:val="000000"/>
        </w:rPr>
        <w:t xml:space="preserve">This program works with participants to create their pathway plan. </w:t>
      </w:r>
    </w:p>
    <w:p w:rsidR="005D5A5D" w:rsidRPr="008373C8" w:rsidRDefault="005D5A5D" w:rsidP="005D5A5D">
      <w:pPr>
        <w:pStyle w:val="Pa0"/>
        <w:rPr>
          <w:rFonts w:ascii="Arial" w:hAnsi="Arial" w:cs="Arial"/>
          <w:color w:val="000000"/>
        </w:rPr>
      </w:pPr>
      <w:r w:rsidRPr="008373C8">
        <w:rPr>
          <w:rFonts w:ascii="Arial" w:hAnsi="Arial" w:cs="Arial"/>
          <w:color w:val="000000"/>
        </w:rPr>
        <w:t xml:space="preserve">Once this has been undertaken, participants are walked through basic resume building, interview skills, understanding on how to find a role that suits them. This course is designed as a stepping stone to leading up to looking for Volunteer or paid employment. This may include researching possible accredited or further non-accredited training within their pathway plan </w:t>
      </w:r>
    </w:p>
    <w:p w:rsidR="005D5A5D" w:rsidRPr="008373C8" w:rsidRDefault="005D5A5D" w:rsidP="005D5A5D">
      <w:pPr>
        <w:pStyle w:val="Pa0"/>
        <w:rPr>
          <w:rFonts w:ascii="Arial" w:hAnsi="Arial" w:cs="Arial"/>
          <w:b/>
          <w:bCs/>
          <w:color w:val="000000"/>
        </w:rPr>
      </w:pPr>
    </w:p>
    <w:p w:rsidR="005D5A5D" w:rsidRPr="008373C8" w:rsidRDefault="005D5A5D" w:rsidP="005D5A5D">
      <w:pPr>
        <w:pStyle w:val="Pa0"/>
        <w:rPr>
          <w:rFonts w:ascii="Arial" w:hAnsi="Arial" w:cs="Arial"/>
          <w:color w:val="000000"/>
        </w:rPr>
      </w:pPr>
      <w:r w:rsidRPr="008373C8">
        <w:rPr>
          <w:rFonts w:ascii="Arial" w:hAnsi="Arial" w:cs="Arial"/>
          <w:b/>
          <w:bCs/>
          <w:color w:val="000000"/>
        </w:rPr>
        <w:t xml:space="preserve">Introduction to working with people with disability </w:t>
      </w:r>
    </w:p>
    <w:p w:rsidR="005D5A5D" w:rsidRPr="008373C8" w:rsidRDefault="005D5A5D" w:rsidP="005D5A5D">
      <w:pPr>
        <w:rPr>
          <w:rFonts w:ascii="Arial" w:hAnsi="Arial" w:cs="Arial"/>
          <w:color w:val="000000"/>
          <w:sz w:val="24"/>
          <w:szCs w:val="24"/>
        </w:rPr>
      </w:pPr>
      <w:r w:rsidRPr="008373C8">
        <w:rPr>
          <w:rFonts w:ascii="Arial" w:hAnsi="Arial" w:cs="Arial"/>
          <w:color w:val="000000"/>
          <w:sz w:val="24"/>
          <w:szCs w:val="24"/>
        </w:rPr>
        <w:t xml:space="preserve">This program is designed for </w:t>
      </w:r>
      <w:r w:rsidR="00A83CBA">
        <w:rPr>
          <w:rFonts w:ascii="Arial" w:hAnsi="Arial" w:cs="Arial"/>
          <w:color w:val="000000"/>
          <w:sz w:val="24"/>
          <w:szCs w:val="24"/>
        </w:rPr>
        <w:t>v</w:t>
      </w:r>
      <w:r w:rsidRPr="008373C8">
        <w:rPr>
          <w:rFonts w:ascii="Arial" w:hAnsi="Arial" w:cs="Arial"/>
          <w:color w:val="000000"/>
          <w:sz w:val="24"/>
          <w:szCs w:val="24"/>
        </w:rPr>
        <w:t xml:space="preserve">olunteers and/ or </w:t>
      </w:r>
      <w:r w:rsidR="00A83CBA">
        <w:rPr>
          <w:rFonts w:ascii="Arial" w:hAnsi="Arial" w:cs="Arial"/>
          <w:color w:val="000000"/>
          <w:sz w:val="24"/>
          <w:szCs w:val="24"/>
        </w:rPr>
        <w:t>c</w:t>
      </w:r>
      <w:r w:rsidRPr="008373C8">
        <w:rPr>
          <w:rFonts w:ascii="Arial" w:hAnsi="Arial" w:cs="Arial"/>
          <w:color w:val="000000"/>
          <w:sz w:val="24"/>
          <w:szCs w:val="24"/>
        </w:rPr>
        <w:t>arers within the community wishing to gain further understanding of working with those with disability, those looking to enter a career into the community sector and parent/ caregivers looking to gain further understanding.</w:t>
      </w:r>
    </w:p>
    <w:p w:rsidR="00A83CBA" w:rsidRDefault="00752C47" w:rsidP="00A83CBA">
      <w:pPr>
        <w:pStyle w:val="Pa0"/>
        <w:rPr>
          <w:rFonts w:ascii="Arial" w:hAnsi="Arial" w:cs="Arial"/>
          <w:color w:val="000000"/>
        </w:rPr>
      </w:pPr>
      <w:r w:rsidRPr="008373C8">
        <w:rPr>
          <w:rFonts w:ascii="Arial" w:hAnsi="Arial" w:cs="Arial"/>
          <w:b/>
          <w:bCs/>
          <w:color w:val="000000"/>
        </w:rPr>
        <w:t>Cost:</w:t>
      </w:r>
      <w:r w:rsidR="00A83CBA">
        <w:rPr>
          <w:rFonts w:ascii="Arial" w:hAnsi="Arial" w:cs="Arial"/>
          <w:b/>
          <w:bCs/>
          <w:color w:val="000000"/>
        </w:rPr>
        <w:t xml:space="preserve"> </w:t>
      </w:r>
      <w:r w:rsidR="005D5A5D" w:rsidRPr="008373C8">
        <w:rPr>
          <w:rFonts w:ascii="Arial" w:hAnsi="Arial" w:cs="Arial"/>
          <w:color w:val="000000"/>
        </w:rPr>
        <w:t xml:space="preserve">Cost of these programs </w:t>
      </w:r>
      <w:proofErr w:type="gramStart"/>
      <w:r w:rsidR="005D5A5D" w:rsidRPr="008373C8">
        <w:rPr>
          <w:rFonts w:ascii="Arial" w:hAnsi="Arial" w:cs="Arial"/>
          <w:color w:val="000000"/>
        </w:rPr>
        <w:t>are</w:t>
      </w:r>
      <w:proofErr w:type="gramEnd"/>
      <w:r w:rsidR="005D5A5D" w:rsidRPr="008373C8">
        <w:rPr>
          <w:rFonts w:ascii="Arial" w:hAnsi="Arial" w:cs="Arial"/>
          <w:color w:val="000000"/>
        </w:rPr>
        <w:t xml:space="preserve"> between $18.00 and $55 per course. Please visit </w:t>
      </w:r>
      <w:r w:rsidR="00A83CBA">
        <w:rPr>
          <w:rFonts w:ascii="Arial" w:hAnsi="Arial" w:cs="Arial"/>
          <w:color w:val="000000"/>
        </w:rPr>
        <w:t xml:space="preserve">the </w:t>
      </w:r>
      <w:hyperlink r:id="rId22" w:history="1">
        <w:r w:rsidR="00A83CBA" w:rsidRPr="00A83CBA">
          <w:rPr>
            <w:rStyle w:val="Hyperlink"/>
            <w:rFonts w:ascii="Arial" w:hAnsi="Arial" w:cs="Arial"/>
          </w:rPr>
          <w:t xml:space="preserve">Yooralla College </w:t>
        </w:r>
        <w:r w:rsidR="005D5A5D" w:rsidRPr="00A83CBA">
          <w:rPr>
            <w:rStyle w:val="Hyperlink"/>
            <w:rFonts w:ascii="Arial" w:hAnsi="Arial" w:cs="Arial"/>
          </w:rPr>
          <w:t>website</w:t>
        </w:r>
      </w:hyperlink>
      <w:r w:rsidR="00A83CBA">
        <w:rPr>
          <w:rFonts w:ascii="Arial" w:hAnsi="Arial" w:cs="Arial"/>
          <w:color w:val="000000"/>
        </w:rPr>
        <w:t xml:space="preserve"> for more details</w:t>
      </w:r>
    </w:p>
    <w:p w:rsidR="00A83CBA" w:rsidRDefault="00A83CBA" w:rsidP="00A83CBA">
      <w:pPr>
        <w:pStyle w:val="Pa0"/>
        <w:rPr>
          <w:rFonts w:ascii="Arial" w:hAnsi="Arial" w:cs="Arial"/>
          <w:color w:val="000000"/>
        </w:rPr>
      </w:pPr>
    </w:p>
    <w:p w:rsidR="005D5A5D" w:rsidRPr="008373C8" w:rsidRDefault="005D5A5D" w:rsidP="005D5A5D">
      <w:pPr>
        <w:rPr>
          <w:rFonts w:ascii="Arial" w:hAnsi="Arial" w:cs="Arial"/>
          <w:color w:val="000000"/>
          <w:sz w:val="24"/>
          <w:szCs w:val="24"/>
        </w:rPr>
      </w:pPr>
      <w:r w:rsidRPr="008373C8">
        <w:rPr>
          <w:rFonts w:ascii="Arial" w:hAnsi="Arial" w:cs="Arial"/>
          <w:color w:val="000000"/>
          <w:sz w:val="24"/>
          <w:szCs w:val="24"/>
        </w:rPr>
        <w:t>This training is delivered with Victorian Government funding.</w:t>
      </w:r>
    </w:p>
    <w:p w:rsidR="005D5A5D" w:rsidRPr="008373C8" w:rsidRDefault="005D5A5D" w:rsidP="005D5A5D">
      <w:pPr>
        <w:rPr>
          <w:rFonts w:ascii="Arial" w:hAnsi="Arial" w:cs="Arial"/>
          <w:color w:val="000000"/>
          <w:sz w:val="24"/>
          <w:szCs w:val="24"/>
        </w:rPr>
      </w:pPr>
      <w:r w:rsidRPr="008373C8">
        <w:rPr>
          <w:rFonts w:ascii="Arial" w:hAnsi="Arial" w:cs="Arial"/>
          <w:color w:val="000000"/>
          <w:sz w:val="24"/>
          <w:szCs w:val="24"/>
        </w:rPr>
        <w:t>Training Available in CBD, Warragul, Monash City Council, Box Hill, Keysborough, Greater Dandenong, Moe and Leongatha</w:t>
      </w:r>
    </w:p>
    <w:p w:rsidR="005857DD" w:rsidRPr="00A83CBA" w:rsidRDefault="005857DD" w:rsidP="00A83CBA">
      <w:pPr>
        <w:rPr>
          <w:rFonts w:ascii="Arial" w:hAnsi="Arial" w:cs="Arial"/>
          <w:b/>
          <w:color w:val="0070C0"/>
          <w:sz w:val="28"/>
          <w:szCs w:val="28"/>
        </w:rPr>
      </w:pPr>
      <w:bookmarkStart w:id="13" w:name="empowering"/>
      <w:r w:rsidRPr="00A83CBA">
        <w:rPr>
          <w:rFonts w:ascii="Arial" w:hAnsi="Arial" w:cs="Arial"/>
          <w:b/>
          <w:color w:val="0070C0"/>
          <w:sz w:val="28"/>
          <w:szCs w:val="28"/>
        </w:rPr>
        <w:lastRenderedPageBreak/>
        <w:t>E</w:t>
      </w:r>
      <w:r w:rsidR="00224144">
        <w:rPr>
          <w:rFonts w:ascii="Arial" w:hAnsi="Arial" w:cs="Arial"/>
          <w:b/>
          <w:color w:val="0070C0"/>
          <w:sz w:val="28"/>
          <w:szCs w:val="28"/>
        </w:rPr>
        <w:t>mpowering</w:t>
      </w:r>
      <w:r w:rsidRPr="00A83CBA">
        <w:rPr>
          <w:rFonts w:ascii="Arial" w:hAnsi="Arial" w:cs="Arial"/>
          <w:b/>
          <w:color w:val="0070C0"/>
          <w:sz w:val="28"/>
          <w:szCs w:val="28"/>
        </w:rPr>
        <w:t xml:space="preserve"> </w:t>
      </w:r>
      <w:r w:rsidR="00224144">
        <w:rPr>
          <w:rFonts w:ascii="Arial" w:hAnsi="Arial" w:cs="Arial"/>
          <w:b/>
          <w:color w:val="0070C0"/>
          <w:sz w:val="28"/>
          <w:szCs w:val="28"/>
        </w:rPr>
        <w:t>the</w:t>
      </w:r>
      <w:r w:rsidRPr="00A83CBA">
        <w:rPr>
          <w:rFonts w:ascii="Arial" w:hAnsi="Arial" w:cs="Arial"/>
          <w:b/>
          <w:color w:val="0070C0"/>
          <w:sz w:val="28"/>
          <w:szCs w:val="28"/>
        </w:rPr>
        <w:t xml:space="preserve"> </w:t>
      </w:r>
      <w:r w:rsidR="00224144">
        <w:rPr>
          <w:rFonts w:ascii="Arial" w:hAnsi="Arial" w:cs="Arial"/>
          <w:b/>
          <w:color w:val="0070C0"/>
          <w:sz w:val="28"/>
          <w:szCs w:val="28"/>
        </w:rPr>
        <w:t>ability in disability</w:t>
      </w:r>
      <w:r w:rsidRPr="00A83CBA">
        <w:rPr>
          <w:rFonts w:ascii="Arial" w:hAnsi="Arial" w:cs="Arial"/>
          <w:b/>
          <w:color w:val="0070C0"/>
          <w:sz w:val="28"/>
          <w:szCs w:val="28"/>
        </w:rPr>
        <w:t xml:space="preserve"> </w:t>
      </w:r>
      <w:bookmarkEnd w:id="13"/>
      <w:r w:rsidR="00224144">
        <w:rPr>
          <w:rFonts w:ascii="Arial" w:hAnsi="Arial" w:cs="Arial"/>
          <w:b/>
          <w:color w:val="0070C0"/>
          <w:sz w:val="28"/>
          <w:szCs w:val="28"/>
        </w:rPr>
        <w:br/>
      </w:r>
      <w:r w:rsidRPr="00A83CBA">
        <w:rPr>
          <w:rFonts w:ascii="Arial" w:hAnsi="Arial" w:cs="Arial"/>
          <w:b/>
          <w:color w:val="0070C0"/>
          <w:sz w:val="28"/>
          <w:szCs w:val="28"/>
        </w:rPr>
        <w:t xml:space="preserve">Inclusive </w:t>
      </w:r>
      <w:r w:rsidR="00224144">
        <w:rPr>
          <w:rFonts w:ascii="Arial" w:hAnsi="Arial" w:cs="Arial"/>
          <w:b/>
          <w:color w:val="0070C0"/>
          <w:sz w:val="28"/>
          <w:szCs w:val="28"/>
        </w:rPr>
        <w:t>e</w:t>
      </w:r>
      <w:r w:rsidRPr="00A83CBA">
        <w:rPr>
          <w:rFonts w:ascii="Arial" w:hAnsi="Arial" w:cs="Arial"/>
          <w:b/>
          <w:color w:val="0070C0"/>
          <w:sz w:val="28"/>
          <w:szCs w:val="28"/>
        </w:rPr>
        <w:t xml:space="preserve">mployment, </w:t>
      </w:r>
      <w:r w:rsidR="00224144">
        <w:rPr>
          <w:rFonts w:ascii="Arial" w:hAnsi="Arial" w:cs="Arial"/>
          <w:b/>
          <w:color w:val="0070C0"/>
          <w:sz w:val="28"/>
          <w:szCs w:val="28"/>
        </w:rPr>
        <w:t>e</w:t>
      </w:r>
      <w:r w:rsidRPr="00A83CBA">
        <w:rPr>
          <w:rFonts w:ascii="Arial" w:hAnsi="Arial" w:cs="Arial"/>
          <w:b/>
          <w:color w:val="0070C0"/>
          <w:sz w:val="28"/>
          <w:szCs w:val="28"/>
        </w:rPr>
        <w:t xml:space="preserve">ducation </w:t>
      </w:r>
      <w:r w:rsidR="00224144">
        <w:rPr>
          <w:rFonts w:ascii="Arial" w:hAnsi="Arial" w:cs="Arial"/>
          <w:b/>
          <w:color w:val="0070C0"/>
          <w:sz w:val="28"/>
          <w:szCs w:val="28"/>
        </w:rPr>
        <w:t>and t</w:t>
      </w:r>
      <w:r w:rsidRPr="00A83CBA">
        <w:rPr>
          <w:rFonts w:ascii="Arial" w:hAnsi="Arial" w:cs="Arial"/>
          <w:b/>
          <w:color w:val="0070C0"/>
          <w:sz w:val="28"/>
          <w:szCs w:val="28"/>
        </w:rPr>
        <w:t xml:space="preserve">raining </w:t>
      </w:r>
      <w:r w:rsidR="00224144">
        <w:rPr>
          <w:rFonts w:ascii="Arial" w:hAnsi="Arial" w:cs="Arial"/>
          <w:b/>
          <w:color w:val="0070C0"/>
          <w:sz w:val="28"/>
          <w:szCs w:val="28"/>
        </w:rPr>
        <w:t>w</w:t>
      </w:r>
      <w:r w:rsidRPr="00A83CBA">
        <w:rPr>
          <w:rFonts w:ascii="Arial" w:hAnsi="Arial" w:cs="Arial"/>
          <w:b/>
          <w:color w:val="0070C0"/>
          <w:sz w:val="28"/>
          <w:szCs w:val="28"/>
        </w:rPr>
        <w:t>orkshop</w:t>
      </w:r>
    </w:p>
    <w:p w:rsidR="00ED1184" w:rsidRDefault="00224144" w:rsidP="00ED1184">
      <w:pPr>
        <w:spacing w:before="100" w:beforeAutospacing="1" w:after="100" w:afterAutospacing="1"/>
        <w:rPr>
          <w:rFonts w:ascii="Arial" w:hAnsi="Arial" w:cs="Arial"/>
          <w:color w:val="000000"/>
          <w:sz w:val="24"/>
          <w:szCs w:val="24"/>
        </w:rPr>
      </w:pPr>
      <w:proofErr w:type="gramStart"/>
      <w:r w:rsidRPr="00224144">
        <w:rPr>
          <w:rFonts w:ascii="Arial" w:hAnsi="Arial" w:cs="Arial"/>
          <w:color w:val="000000"/>
          <w:sz w:val="24"/>
          <w:szCs w:val="24"/>
        </w:rPr>
        <w:t xml:space="preserve">Exploring the opportunities for success in employment education and </w:t>
      </w:r>
      <w:r>
        <w:rPr>
          <w:rFonts w:ascii="Arial" w:hAnsi="Arial" w:cs="Arial"/>
          <w:color w:val="000000"/>
          <w:sz w:val="24"/>
          <w:szCs w:val="24"/>
        </w:rPr>
        <w:t>t</w:t>
      </w:r>
      <w:r w:rsidRPr="00224144">
        <w:rPr>
          <w:rFonts w:ascii="Arial" w:hAnsi="Arial" w:cs="Arial"/>
          <w:color w:val="000000"/>
          <w:sz w:val="24"/>
          <w:szCs w:val="24"/>
        </w:rPr>
        <w:t>raining for people with a disability.</w:t>
      </w:r>
      <w:proofErr w:type="gramEnd"/>
    </w:p>
    <w:p w:rsidR="00224144" w:rsidRPr="00ED1184" w:rsidRDefault="00224144" w:rsidP="00ED1184">
      <w:pPr>
        <w:spacing w:before="100" w:beforeAutospacing="1" w:after="100" w:afterAutospacing="1"/>
        <w:rPr>
          <w:rFonts w:ascii="Arial" w:hAnsi="Arial" w:cs="Arial"/>
          <w:color w:val="000000"/>
          <w:sz w:val="24"/>
          <w:szCs w:val="24"/>
        </w:rPr>
      </w:pPr>
      <w:r w:rsidRPr="00ED1184">
        <w:rPr>
          <w:rFonts w:ascii="Arial" w:hAnsi="Arial" w:cs="Arial"/>
          <w:color w:val="000000"/>
          <w:sz w:val="24"/>
          <w:szCs w:val="24"/>
        </w:rPr>
        <w:t xml:space="preserve">Featuring keynote speaker Chris Varney, founder of the ‘I CAN NETWORK’. You can watch his amazing TED talk on </w:t>
      </w:r>
      <w:hyperlink r:id="rId23" w:history="1">
        <w:r w:rsidRPr="00224144">
          <w:rPr>
            <w:rStyle w:val="Hyperlink"/>
            <w:rFonts w:ascii="Arial" w:hAnsi="Arial" w:cs="Arial"/>
            <w:sz w:val="24"/>
            <w:szCs w:val="24"/>
            <w:shd w:val="clear" w:color="auto" w:fill="FFFFFF"/>
          </w:rPr>
          <w:t>YouTube</w:t>
        </w:r>
      </w:hyperlink>
      <w:r>
        <w:rPr>
          <w:rFonts w:ascii="Arial" w:hAnsi="Arial" w:cs="Arial"/>
          <w:color w:val="141823"/>
          <w:sz w:val="24"/>
          <w:szCs w:val="24"/>
          <w:shd w:val="clear" w:color="auto" w:fill="FFFFFF"/>
        </w:rPr>
        <w:t>.</w:t>
      </w:r>
      <w:r w:rsidRPr="008373C8">
        <w:rPr>
          <w:rFonts w:ascii="Arial" w:hAnsi="Arial" w:cs="Arial"/>
          <w:color w:val="141823"/>
          <w:sz w:val="24"/>
          <w:szCs w:val="24"/>
          <w:shd w:val="clear" w:color="auto" w:fill="FFFFFF"/>
        </w:rPr>
        <w:t xml:space="preserve"> </w:t>
      </w:r>
    </w:p>
    <w:p w:rsidR="00224144" w:rsidRDefault="00224144" w:rsidP="00224144">
      <w:pPr>
        <w:spacing w:after="0"/>
        <w:rPr>
          <w:rFonts w:ascii="Arial" w:hAnsi="Arial" w:cs="Arial"/>
          <w:color w:val="141823"/>
          <w:sz w:val="24"/>
          <w:szCs w:val="24"/>
          <w:shd w:val="clear" w:color="auto" w:fill="FFFFFF"/>
        </w:rPr>
      </w:pPr>
      <w:r w:rsidRPr="00224144">
        <w:rPr>
          <w:rFonts w:ascii="Arial" w:hAnsi="Arial" w:cs="Arial"/>
          <w:b/>
          <w:color w:val="141823"/>
          <w:sz w:val="24"/>
          <w:szCs w:val="24"/>
          <w:shd w:val="clear" w:color="auto" w:fill="FFFFFF"/>
        </w:rPr>
        <w:t>When:</w:t>
      </w:r>
      <w:r>
        <w:rPr>
          <w:rFonts w:ascii="Arial" w:hAnsi="Arial" w:cs="Arial"/>
          <w:color w:val="141823"/>
          <w:sz w:val="24"/>
          <w:szCs w:val="24"/>
          <w:shd w:val="clear" w:color="auto" w:fill="FFFFFF"/>
        </w:rPr>
        <w:t xml:space="preserve"> December </w:t>
      </w:r>
      <w:r w:rsidRPr="008373C8">
        <w:rPr>
          <w:rFonts w:ascii="Arial" w:hAnsi="Arial" w:cs="Arial"/>
          <w:color w:val="141823"/>
          <w:sz w:val="24"/>
          <w:szCs w:val="24"/>
          <w:shd w:val="clear" w:color="auto" w:fill="FFFFFF"/>
        </w:rPr>
        <w:t>3</w:t>
      </w:r>
      <w:r>
        <w:rPr>
          <w:rFonts w:ascii="Arial" w:hAnsi="Arial" w:cs="Arial"/>
          <w:color w:val="141823"/>
          <w:sz w:val="24"/>
          <w:szCs w:val="24"/>
          <w:shd w:val="clear" w:color="auto" w:fill="FFFFFF"/>
        </w:rPr>
        <w:t xml:space="preserve"> 20</w:t>
      </w:r>
      <w:r w:rsidRPr="008373C8">
        <w:rPr>
          <w:rFonts w:ascii="Arial" w:hAnsi="Arial" w:cs="Arial"/>
          <w:color w:val="141823"/>
          <w:sz w:val="24"/>
          <w:szCs w:val="24"/>
          <w:shd w:val="clear" w:color="auto" w:fill="FFFFFF"/>
        </w:rPr>
        <w:t>15</w:t>
      </w:r>
      <w:r>
        <w:rPr>
          <w:rFonts w:ascii="Arial" w:hAnsi="Arial" w:cs="Arial"/>
          <w:color w:val="141823"/>
          <w:sz w:val="24"/>
          <w:szCs w:val="24"/>
          <w:shd w:val="clear" w:color="auto" w:fill="FFFFFF"/>
        </w:rPr>
        <w:t xml:space="preserve"> 9.50am-</w:t>
      </w:r>
      <w:r w:rsidRPr="008373C8">
        <w:rPr>
          <w:rFonts w:ascii="Arial" w:hAnsi="Arial" w:cs="Arial"/>
          <w:color w:val="141823"/>
          <w:sz w:val="24"/>
          <w:szCs w:val="24"/>
          <w:shd w:val="clear" w:color="auto" w:fill="FFFFFF"/>
        </w:rPr>
        <w:t>2.30pm</w:t>
      </w:r>
    </w:p>
    <w:p w:rsidR="00224144" w:rsidRPr="008373C8" w:rsidRDefault="00224144" w:rsidP="00224144">
      <w:pPr>
        <w:spacing w:after="0"/>
        <w:rPr>
          <w:rFonts w:ascii="Arial" w:hAnsi="Arial" w:cs="Arial"/>
          <w:color w:val="141823"/>
          <w:sz w:val="24"/>
          <w:szCs w:val="24"/>
          <w:shd w:val="clear" w:color="auto" w:fill="FFFFFF"/>
        </w:rPr>
      </w:pPr>
      <w:r w:rsidRPr="00224144">
        <w:rPr>
          <w:rFonts w:ascii="Arial" w:hAnsi="Arial" w:cs="Arial"/>
          <w:b/>
          <w:color w:val="141823"/>
          <w:sz w:val="24"/>
          <w:szCs w:val="24"/>
          <w:shd w:val="clear" w:color="auto" w:fill="FFFFFF"/>
        </w:rPr>
        <w:t>Location:</w:t>
      </w:r>
      <w:r w:rsidRPr="008373C8">
        <w:rPr>
          <w:rFonts w:ascii="Arial" w:hAnsi="Arial" w:cs="Arial"/>
          <w:color w:val="141823"/>
          <w:sz w:val="24"/>
          <w:szCs w:val="24"/>
          <w:shd w:val="clear" w:color="auto" w:fill="FFFFFF"/>
        </w:rPr>
        <w:t xml:space="preserve"> Moe </w:t>
      </w:r>
      <w:r>
        <w:rPr>
          <w:rFonts w:ascii="Arial" w:hAnsi="Arial" w:cs="Arial"/>
          <w:color w:val="141823"/>
          <w:sz w:val="24"/>
          <w:szCs w:val="24"/>
          <w:shd w:val="clear" w:color="auto" w:fill="FFFFFF"/>
        </w:rPr>
        <w:t>Town Hall</w:t>
      </w:r>
      <w:r w:rsidRPr="008373C8">
        <w:rPr>
          <w:rFonts w:ascii="Arial" w:hAnsi="Arial" w:cs="Arial"/>
          <w:color w:val="141823"/>
          <w:sz w:val="24"/>
          <w:szCs w:val="24"/>
          <w:shd w:val="clear" w:color="auto" w:fill="FFFFFF"/>
        </w:rPr>
        <w:t xml:space="preserve"> </w:t>
      </w:r>
    </w:p>
    <w:p w:rsidR="00224144" w:rsidRPr="008373C8" w:rsidRDefault="00224144" w:rsidP="00224144">
      <w:pPr>
        <w:spacing w:after="0"/>
        <w:rPr>
          <w:rFonts w:ascii="Arial" w:hAnsi="Arial" w:cs="Arial"/>
          <w:color w:val="141823"/>
          <w:sz w:val="24"/>
          <w:szCs w:val="24"/>
          <w:shd w:val="clear" w:color="auto" w:fill="FFFFFF"/>
        </w:rPr>
      </w:pPr>
      <w:r w:rsidRPr="00224144">
        <w:rPr>
          <w:rFonts w:ascii="Arial" w:hAnsi="Arial" w:cs="Arial"/>
          <w:b/>
          <w:bCs/>
          <w:sz w:val="24"/>
          <w:szCs w:val="24"/>
          <w:shd w:val="clear" w:color="auto" w:fill="FFFFFF"/>
        </w:rPr>
        <w:t xml:space="preserve">Bookings: </w:t>
      </w:r>
      <w:proofErr w:type="gramStart"/>
      <w:r w:rsidRPr="00224144">
        <w:rPr>
          <w:rFonts w:ascii="Arial" w:hAnsi="Arial" w:cs="Arial"/>
          <w:bCs/>
          <w:sz w:val="24"/>
          <w:szCs w:val="24"/>
          <w:shd w:val="clear" w:color="auto" w:fill="FFFFFF"/>
        </w:rPr>
        <w:t>are free online</w:t>
      </w:r>
      <w:r w:rsidRPr="00224144">
        <w:rPr>
          <w:rFonts w:ascii="Arial" w:hAnsi="Arial" w:cs="Arial"/>
          <w:sz w:val="24"/>
          <w:szCs w:val="24"/>
          <w:shd w:val="clear" w:color="auto" w:fill="FFFFFF"/>
        </w:rPr>
        <w:t xml:space="preserve"> </w:t>
      </w:r>
      <w:hyperlink r:id="rId24" w:history="1">
        <w:proofErr w:type="gramEnd"/>
        <w:r w:rsidRPr="008373C8">
          <w:rPr>
            <w:rStyle w:val="Hyperlink"/>
            <w:rFonts w:ascii="Arial" w:hAnsi="Arial" w:cs="Arial"/>
            <w:sz w:val="24"/>
            <w:szCs w:val="24"/>
            <w:shd w:val="clear" w:color="auto" w:fill="FFFFFF"/>
          </w:rPr>
          <w:t>http://www.eventbrite.com.au/e/empowering-the-ability-in-disability-tickets-18146624041</w:t>
        </w:r>
      </w:hyperlink>
      <w:r w:rsidRPr="008373C8">
        <w:rPr>
          <w:rFonts w:ascii="Arial" w:hAnsi="Arial" w:cs="Arial"/>
          <w:color w:val="141823"/>
          <w:sz w:val="24"/>
          <w:szCs w:val="24"/>
          <w:shd w:val="clear" w:color="auto" w:fill="FFFFFF"/>
        </w:rPr>
        <w:t xml:space="preserve"> </w:t>
      </w:r>
    </w:p>
    <w:p w:rsidR="00752C47" w:rsidRPr="008373C8" w:rsidRDefault="00752C47" w:rsidP="005857DD">
      <w:pPr>
        <w:spacing w:after="0"/>
        <w:rPr>
          <w:rFonts w:ascii="Arial" w:hAnsi="Arial" w:cs="Arial"/>
          <w:color w:val="141823"/>
          <w:sz w:val="24"/>
          <w:szCs w:val="24"/>
          <w:shd w:val="clear" w:color="auto" w:fill="FFFFFF"/>
        </w:rPr>
      </w:pPr>
    </w:p>
    <w:p w:rsidR="005857DD" w:rsidRPr="00426877" w:rsidRDefault="005857DD" w:rsidP="005857DD">
      <w:pPr>
        <w:pStyle w:val="Default"/>
        <w:spacing w:line="276" w:lineRule="auto"/>
        <w:rPr>
          <w:rFonts w:ascii="Arial" w:hAnsi="Arial" w:cs="Arial"/>
          <w:i/>
          <w:sz w:val="28"/>
          <w:szCs w:val="28"/>
        </w:rPr>
      </w:pPr>
    </w:p>
    <w:p w:rsidR="006958D7" w:rsidRDefault="006958D7" w:rsidP="005D5A5D">
      <w:pPr>
        <w:rPr>
          <w:rFonts w:ascii="Arial" w:hAnsi="Arial" w:cs="Arial"/>
          <w:color w:val="1F497D"/>
          <w:sz w:val="24"/>
          <w:szCs w:val="24"/>
        </w:rPr>
      </w:pPr>
    </w:p>
    <w:p w:rsidR="006958D7" w:rsidRPr="008373C8" w:rsidRDefault="006958D7" w:rsidP="005D5A5D">
      <w:pPr>
        <w:rPr>
          <w:rFonts w:ascii="Arial" w:hAnsi="Arial" w:cs="Arial"/>
          <w:color w:val="1F497D"/>
          <w:sz w:val="24"/>
          <w:szCs w:val="24"/>
        </w:rPr>
      </w:pPr>
    </w:p>
    <w:p w:rsidR="003A3D28" w:rsidRPr="008373C8" w:rsidRDefault="003A3D28" w:rsidP="004E24DF">
      <w:pPr>
        <w:autoSpaceDE w:val="0"/>
        <w:autoSpaceDN w:val="0"/>
        <w:adjustRightInd w:val="0"/>
        <w:spacing w:after="0" w:line="240" w:lineRule="auto"/>
        <w:rPr>
          <w:rFonts w:ascii="Arial" w:hAnsi="Arial" w:cs="Arial"/>
          <w:b/>
          <w:sz w:val="24"/>
          <w:szCs w:val="24"/>
        </w:rPr>
      </w:pPr>
    </w:p>
    <w:sectPr w:rsidR="003A3D28" w:rsidRPr="00837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wis721 BT">
    <w:altName w:val="Times New Roman"/>
    <w:panose1 w:val="020B07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6267"/>
    <w:multiLevelType w:val="hybridMultilevel"/>
    <w:tmpl w:val="B18A7C96"/>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FEF6E62"/>
    <w:multiLevelType w:val="hybridMultilevel"/>
    <w:tmpl w:val="05BC6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9C3A96"/>
    <w:multiLevelType w:val="hybridMultilevel"/>
    <w:tmpl w:val="A712E2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DDB237D"/>
    <w:multiLevelType w:val="hybridMultilevel"/>
    <w:tmpl w:val="72B63888"/>
    <w:lvl w:ilvl="0" w:tplc="04090005">
      <w:start w:val="1"/>
      <w:numFmt w:val="bullet"/>
      <w:lvlText w:val=""/>
      <w:lvlJc w:val="left"/>
      <w:pPr>
        <w:tabs>
          <w:tab w:val="num" w:pos="360"/>
        </w:tabs>
        <w:ind w:left="360" w:hanging="360"/>
      </w:pPr>
      <w:rPr>
        <w:rFonts w:ascii="Wingdings" w:hAnsi="Wingdings" w:hint="default"/>
      </w:rPr>
    </w:lvl>
    <w:lvl w:ilvl="1" w:tplc="12E8D404">
      <w:start w:val="164"/>
      <w:numFmt w:val="bullet"/>
      <w:lvlText w:val="–"/>
      <w:lvlJc w:val="left"/>
      <w:pPr>
        <w:tabs>
          <w:tab w:val="num" w:pos="1080"/>
        </w:tabs>
        <w:ind w:left="1080" w:hanging="360"/>
      </w:pPr>
      <w:rPr>
        <w:rFonts w:ascii="Times New Roman" w:hAnsi="Times New Roman" w:hint="default"/>
      </w:rPr>
    </w:lvl>
    <w:lvl w:ilvl="2" w:tplc="47586F6C" w:tentative="1">
      <w:start w:val="1"/>
      <w:numFmt w:val="bullet"/>
      <w:lvlText w:val="•"/>
      <w:lvlJc w:val="left"/>
      <w:pPr>
        <w:tabs>
          <w:tab w:val="num" w:pos="1800"/>
        </w:tabs>
        <w:ind w:left="1800" w:hanging="360"/>
      </w:pPr>
      <w:rPr>
        <w:rFonts w:ascii="Times New Roman" w:hAnsi="Times New Roman" w:hint="default"/>
      </w:rPr>
    </w:lvl>
    <w:lvl w:ilvl="3" w:tplc="16F8A656" w:tentative="1">
      <w:start w:val="1"/>
      <w:numFmt w:val="bullet"/>
      <w:lvlText w:val="•"/>
      <w:lvlJc w:val="left"/>
      <w:pPr>
        <w:tabs>
          <w:tab w:val="num" w:pos="2520"/>
        </w:tabs>
        <w:ind w:left="2520" w:hanging="360"/>
      </w:pPr>
      <w:rPr>
        <w:rFonts w:ascii="Times New Roman" w:hAnsi="Times New Roman" w:hint="default"/>
      </w:rPr>
    </w:lvl>
    <w:lvl w:ilvl="4" w:tplc="A18CEE3A" w:tentative="1">
      <w:start w:val="1"/>
      <w:numFmt w:val="bullet"/>
      <w:lvlText w:val="•"/>
      <w:lvlJc w:val="left"/>
      <w:pPr>
        <w:tabs>
          <w:tab w:val="num" w:pos="3240"/>
        </w:tabs>
        <w:ind w:left="3240" w:hanging="360"/>
      </w:pPr>
      <w:rPr>
        <w:rFonts w:ascii="Times New Roman" w:hAnsi="Times New Roman" w:hint="default"/>
      </w:rPr>
    </w:lvl>
    <w:lvl w:ilvl="5" w:tplc="AA0AC23C" w:tentative="1">
      <w:start w:val="1"/>
      <w:numFmt w:val="bullet"/>
      <w:lvlText w:val="•"/>
      <w:lvlJc w:val="left"/>
      <w:pPr>
        <w:tabs>
          <w:tab w:val="num" w:pos="3960"/>
        </w:tabs>
        <w:ind w:left="3960" w:hanging="360"/>
      </w:pPr>
      <w:rPr>
        <w:rFonts w:ascii="Times New Roman" w:hAnsi="Times New Roman" w:hint="default"/>
      </w:rPr>
    </w:lvl>
    <w:lvl w:ilvl="6" w:tplc="03C4C660" w:tentative="1">
      <w:start w:val="1"/>
      <w:numFmt w:val="bullet"/>
      <w:lvlText w:val="•"/>
      <w:lvlJc w:val="left"/>
      <w:pPr>
        <w:tabs>
          <w:tab w:val="num" w:pos="4680"/>
        </w:tabs>
        <w:ind w:left="4680" w:hanging="360"/>
      </w:pPr>
      <w:rPr>
        <w:rFonts w:ascii="Times New Roman" w:hAnsi="Times New Roman" w:hint="default"/>
      </w:rPr>
    </w:lvl>
    <w:lvl w:ilvl="7" w:tplc="D2ACCDE0" w:tentative="1">
      <w:start w:val="1"/>
      <w:numFmt w:val="bullet"/>
      <w:lvlText w:val="•"/>
      <w:lvlJc w:val="left"/>
      <w:pPr>
        <w:tabs>
          <w:tab w:val="num" w:pos="5400"/>
        </w:tabs>
        <w:ind w:left="5400" w:hanging="360"/>
      </w:pPr>
      <w:rPr>
        <w:rFonts w:ascii="Times New Roman" w:hAnsi="Times New Roman" w:hint="default"/>
      </w:rPr>
    </w:lvl>
    <w:lvl w:ilvl="8" w:tplc="BC6AE254" w:tentative="1">
      <w:start w:val="1"/>
      <w:numFmt w:val="bullet"/>
      <w:lvlText w:val="•"/>
      <w:lvlJc w:val="left"/>
      <w:pPr>
        <w:tabs>
          <w:tab w:val="num" w:pos="6120"/>
        </w:tabs>
        <w:ind w:left="6120" w:hanging="360"/>
      </w:pPr>
      <w:rPr>
        <w:rFonts w:ascii="Times New Roman" w:hAnsi="Times New Roman" w:hint="default"/>
      </w:rPr>
    </w:lvl>
  </w:abstractNum>
  <w:abstractNum w:abstractNumId="4">
    <w:nsid w:val="21922952"/>
    <w:multiLevelType w:val="hybridMultilevel"/>
    <w:tmpl w:val="BD82DB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C42641"/>
    <w:multiLevelType w:val="multilevel"/>
    <w:tmpl w:val="6BB0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3E6D49"/>
    <w:multiLevelType w:val="hybridMultilevel"/>
    <w:tmpl w:val="96802A16"/>
    <w:lvl w:ilvl="0" w:tplc="3F96D284">
      <w:numFmt w:val="bullet"/>
      <w:lvlText w:val="-"/>
      <w:lvlJc w:val="left"/>
      <w:pPr>
        <w:ind w:left="2715" w:hanging="360"/>
      </w:pPr>
      <w:rPr>
        <w:rFonts w:ascii="Calibri" w:eastAsiaTheme="minorHAnsi" w:hAnsi="Calibri" w:cs="Calibri" w:hint="default"/>
      </w:rPr>
    </w:lvl>
    <w:lvl w:ilvl="1" w:tplc="0C090003" w:tentative="1">
      <w:start w:val="1"/>
      <w:numFmt w:val="bullet"/>
      <w:lvlText w:val="o"/>
      <w:lvlJc w:val="left"/>
      <w:pPr>
        <w:ind w:left="3435" w:hanging="360"/>
      </w:pPr>
      <w:rPr>
        <w:rFonts w:ascii="Courier New" w:hAnsi="Courier New" w:cs="Courier New" w:hint="default"/>
      </w:rPr>
    </w:lvl>
    <w:lvl w:ilvl="2" w:tplc="0C090005" w:tentative="1">
      <w:start w:val="1"/>
      <w:numFmt w:val="bullet"/>
      <w:lvlText w:val=""/>
      <w:lvlJc w:val="left"/>
      <w:pPr>
        <w:ind w:left="4155" w:hanging="360"/>
      </w:pPr>
      <w:rPr>
        <w:rFonts w:ascii="Wingdings" w:hAnsi="Wingdings" w:hint="default"/>
      </w:rPr>
    </w:lvl>
    <w:lvl w:ilvl="3" w:tplc="0C090001" w:tentative="1">
      <w:start w:val="1"/>
      <w:numFmt w:val="bullet"/>
      <w:lvlText w:val=""/>
      <w:lvlJc w:val="left"/>
      <w:pPr>
        <w:ind w:left="4875" w:hanging="360"/>
      </w:pPr>
      <w:rPr>
        <w:rFonts w:ascii="Symbol" w:hAnsi="Symbol" w:hint="default"/>
      </w:rPr>
    </w:lvl>
    <w:lvl w:ilvl="4" w:tplc="0C090003" w:tentative="1">
      <w:start w:val="1"/>
      <w:numFmt w:val="bullet"/>
      <w:lvlText w:val="o"/>
      <w:lvlJc w:val="left"/>
      <w:pPr>
        <w:ind w:left="5595" w:hanging="360"/>
      </w:pPr>
      <w:rPr>
        <w:rFonts w:ascii="Courier New" w:hAnsi="Courier New" w:cs="Courier New" w:hint="default"/>
      </w:rPr>
    </w:lvl>
    <w:lvl w:ilvl="5" w:tplc="0C090005" w:tentative="1">
      <w:start w:val="1"/>
      <w:numFmt w:val="bullet"/>
      <w:lvlText w:val=""/>
      <w:lvlJc w:val="left"/>
      <w:pPr>
        <w:ind w:left="6315" w:hanging="360"/>
      </w:pPr>
      <w:rPr>
        <w:rFonts w:ascii="Wingdings" w:hAnsi="Wingdings" w:hint="default"/>
      </w:rPr>
    </w:lvl>
    <w:lvl w:ilvl="6" w:tplc="0C090001" w:tentative="1">
      <w:start w:val="1"/>
      <w:numFmt w:val="bullet"/>
      <w:lvlText w:val=""/>
      <w:lvlJc w:val="left"/>
      <w:pPr>
        <w:ind w:left="7035" w:hanging="360"/>
      </w:pPr>
      <w:rPr>
        <w:rFonts w:ascii="Symbol" w:hAnsi="Symbol" w:hint="default"/>
      </w:rPr>
    </w:lvl>
    <w:lvl w:ilvl="7" w:tplc="0C090003" w:tentative="1">
      <w:start w:val="1"/>
      <w:numFmt w:val="bullet"/>
      <w:lvlText w:val="o"/>
      <w:lvlJc w:val="left"/>
      <w:pPr>
        <w:ind w:left="7755" w:hanging="360"/>
      </w:pPr>
      <w:rPr>
        <w:rFonts w:ascii="Courier New" w:hAnsi="Courier New" w:cs="Courier New" w:hint="default"/>
      </w:rPr>
    </w:lvl>
    <w:lvl w:ilvl="8" w:tplc="0C090005" w:tentative="1">
      <w:start w:val="1"/>
      <w:numFmt w:val="bullet"/>
      <w:lvlText w:val=""/>
      <w:lvlJc w:val="left"/>
      <w:pPr>
        <w:ind w:left="8475" w:hanging="360"/>
      </w:pPr>
      <w:rPr>
        <w:rFonts w:ascii="Wingdings" w:hAnsi="Wingdings" w:hint="default"/>
      </w:rPr>
    </w:lvl>
  </w:abstractNum>
  <w:abstractNum w:abstractNumId="7">
    <w:nsid w:val="34CD4815"/>
    <w:multiLevelType w:val="hybridMultilevel"/>
    <w:tmpl w:val="2DBCD3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9A5163"/>
    <w:multiLevelType w:val="hybridMultilevel"/>
    <w:tmpl w:val="38E41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4471698"/>
    <w:multiLevelType w:val="hybridMultilevel"/>
    <w:tmpl w:val="6E4A87AA"/>
    <w:lvl w:ilvl="0" w:tplc="905CB4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A40410C"/>
    <w:multiLevelType w:val="hybridMultilevel"/>
    <w:tmpl w:val="9CC020A0"/>
    <w:lvl w:ilvl="0" w:tplc="905CB4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E11CF4"/>
    <w:multiLevelType w:val="hybridMultilevel"/>
    <w:tmpl w:val="CB8C7966"/>
    <w:lvl w:ilvl="0" w:tplc="04090005">
      <w:start w:val="1"/>
      <w:numFmt w:val="bullet"/>
      <w:lvlText w:val=""/>
      <w:lvlJc w:val="left"/>
      <w:pPr>
        <w:tabs>
          <w:tab w:val="num" w:pos="360"/>
        </w:tabs>
        <w:ind w:left="360" w:hanging="360"/>
      </w:pPr>
      <w:rPr>
        <w:rFonts w:ascii="Wingdings" w:hAnsi="Wingdings" w:hint="default"/>
      </w:rPr>
    </w:lvl>
    <w:lvl w:ilvl="1" w:tplc="12E8D404">
      <w:start w:val="164"/>
      <w:numFmt w:val="bullet"/>
      <w:lvlText w:val="–"/>
      <w:lvlJc w:val="left"/>
      <w:pPr>
        <w:tabs>
          <w:tab w:val="num" w:pos="1080"/>
        </w:tabs>
        <w:ind w:left="1080" w:hanging="360"/>
      </w:pPr>
      <w:rPr>
        <w:rFonts w:ascii="Times New Roman" w:hAnsi="Times New Roman" w:hint="default"/>
      </w:rPr>
    </w:lvl>
    <w:lvl w:ilvl="2" w:tplc="47586F6C" w:tentative="1">
      <w:start w:val="1"/>
      <w:numFmt w:val="bullet"/>
      <w:lvlText w:val="•"/>
      <w:lvlJc w:val="left"/>
      <w:pPr>
        <w:tabs>
          <w:tab w:val="num" w:pos="1800"/>
        </w:tabs>
        <w:ind w:left="1800" w:hanging="360"/>
      </w:pPr>
      <w:rPr>
        <w:rFonts w:ascii="Times New Roman" w:hAnsi="Times New Roman" w:hint="default"/>
      </w:rPr>
    </w:lvl>
    <w:lvl w:ilvl="3" w:tplc="16F8A656" w:tentative="1">
      <w:start w:val="1"/>
      <w:numFmt w:val="bullet"/>
      <w:lvlText w:val="•"/>
      <w:lvlJc w:val="left"/>
      <w:pPr>
        <w:tabs>
          <w:tab w:val="num" w:pos="2520"/>
        </w:tabs>
        <w:ind w:left="2520" w:hanging="360"/>
      </w:pPr>
      <w:rPr>
        <w:rFonts w:ascii="Times New Roman" w:hAnsi="Times New Roman" w:hint="default"/>
      </w:rPr>
    </w:lvl>
    <w:lvl w:ilvl="4" w:tplc="A18CEE3A" w:tentative="1">
      <w:start w:val="1"/>
      <w:numFmt w:val="bullet"/>
      <w:lvlText w:val="•"/>
      <w:lvlJc w:val="left"/>
      <w:pPr>
        <w:tabs>
          <w:tab w:val="num" w:pos="3240"/>
        </w:tabs>
        <w:ind w:left="3240" w:hanging="360"/>
      </w:pPr>
      <w:rPr>
        <w:rFonts w:ascii="Times New Roman" w:hAnsi="Times New Roman" w:hint="default"/>
      </w:rPr>
    </w:lvl>
    <w:lvl w:ilvl="5" w:tplc="AA0AC23C" w:tentative="1">
      <w:start w:val="1"/>
      <w:numFmt w:val="bullet"/>
      <w:lvlText w:val="•"/>
      <w:lvlJc w:val="left"/>
      <w:pPr>
        <w:tabs>
          <w:tab w:val="num" w:pos="3960"/>
        </w:tabs>
        <w:ind w:left="3960" w:hanging="360"/>
      </w:pPr>
      <w:rPr>
        <w:rFonts w:ascii="Times New Roman" w:hAnsi="Times New Roman" w:hint="default"/>
      </w:rPr>
    </w:lvl>
    <w:lvl w:ilvl="6" w:tplc="03C4C660" w:tentative="1">
      <w:start w:val="1"/>
      <w:numFmt w:val="bullet"/>
      <w:lvlText w:val="•"/>
      <w:lvlJc w:val="left"/>
      <w:pPr>
        <w:tabs>
          <w:tab w:val="num" w:pos="4680"/>
        </w:tabs>
        <w:ind w:left="4680" w:hanging="360"/>
      </w:pPr>
      <w:rPr>
        <w:rFonts w:ascii="Times New Roman" w:hAnsi="Times New Roman" w:hint="default"/>
      </w:rPr>
    </w:lvl>
    <w:lvl w:ilvl="7" w:tplc="D2ACCDE0" w:tentative="1">
      <w:start w:val="1"/>
      <w:numFmt w:val="bullet"/>
      <w:lvlText w:val="•"/>
      <w:lvlJc w:val="left"/>
      <w:pPr>
        <w:tabs>
          <w:tab w:val="num" w:pos="5400"/>
        </w:tabs>
        <w:ind w:left="5400" w:hanging="360"/>
      </w:pPr>
      <w:rPr>
        <w:rFonts w:ascii="Times New Roman" w:hAnsi="Times New Roman" w:hint="default"/>
      </w:rPr>
    </w:lvl>
    <w:lvl w:ilvl="8" w:tplc="BC6AE254" w:tentative="1">
      <w:start w:val="1"/>
      <w:numFmt w:val="bullet"/>
      <w:lvlText w:val="•"/>
      <w:lvlJc w:val="left"/>
      <w:pPr>
        <w:tabs>
          <w:tab w:val="num" w:pos="6120"/>
        </w:tabs>
        <w:ind w:left="6120" w:hanging="360"/>
      </w:pPr>
      <w:rPr>
        <w:rFonts w:ascii="Times New Roman" w:hAnsi="Times New Roman" w:hint="default"/>
      </w:rPr>
    </w:lvl>
  </w:abstractNum>
  <w:abstractNum w:abstractNumId="12">
    <w:nsid w:val="5C172E78"/>
    <w:multiLevelType w:val="hybridMultilevel"/>
    <w:tmpl w:val="6028548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421004C"/>
    <w:multiLevelType w:val="multilevel"/>
    <w:tmpl w:val="15F2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5C441B4"/>
    <w:multiLevelType w:val="hybridMultilevel"/>
    <w:tmpl w:val="BCCC91FE"/>
    <w:lvl w:ilvl="0" w:tplc="04090005">
      <w:start w:val="1"/>
      <w:numFmt w:val="bullet"/>
      <w:lvlText w:val=""/>
      <w:lvlJc w:val="left"/>
      <w:pPr>
        <w:tabs>
          <w:tab w:val="num" w:pos="360"/>
        </w:tabs>
        <w:ind w:left="360" w:hanging="360"/>
      </w:pPr>
      <w:rPr>
        <w:rFonts w:ascii="Wingdings" w:hAnsi="Wingdings" w:hint="default"/>
      </w:rPr>
    </w:lvl>
    <w:lvl w:ilvl="1" w:tplc="12E8D404">
      <w:start w:val="164"/>
      <w:numFmt w:val="bullet"/>
      <w:lvlText w:val="–"/>
      <w:lvlJc w:val="left"/>
      <w:pPr>
        <w:tabs>
          <w:tab w:val="num" w:pos="720"/>
        </w:tabs>
        <w:ind w:left="720" w:hanging="360"/>
      </w:pPr>
      <w:rPr>
        <w:rFonts w:ascii="Times New Roman" w:hAnsi="Times New Roman" w:hint="default"/>
      </w:rPr>
    </w:lvl>
    <w:lvl w:ilvl="2" w:tplc="47586F6C" w:tentative="1">
      <w:start w:val="1"/>
      <w:numFmt w:val="bullet"/>
      <w:lvlText w:val="•"/>
      <w:lvlJc w:val="left"/>
      <w:pPr>
        <w:tabs>
          <w:tab w:val="num" w:pos="1440"/>
        </w:tabs>
        <w:ind w:left="1440" w:hanging="360"/>
      </w:pPr>
      <w:rPr>
        <w:rFonts w:ascii="Times New Roman" w:hAnsi="Times New Roman" w:hint="default"/>
      </w:rPr>
    </w:lvl>
    <w:lvl w:ilvl="3" w:tplc="16F8A656" w:tentative="1">
      <w:start w:val="1"/>
      <w:numFmt w:val="bullet"/>
      <w:lvlText w:val="•"/>
      <w:lvlJc w:val="left"/>
      <w:pPr>
        <w:tabs>
          <w:tab w:val="num" w:pos="2160"/>
        </w:tabs>
        <w:ind w:left="2160" w:hanging="360"/>
      </w:pPr>
      <w:rPr>
        <w:rFonts w:ascii="Times New Roman" w:hAnsi="Times New Roman" w:hint="default"/>
      </w:rPr>
    </w:lvl>
    <w:lvl w:ilvl="4" w:tplc="A18CEE3A" w:tentative="1">
      <w:start w:val="1"/>
      <w:numFmt w:val="bullet"/>
      <w:lvlText w:val="•"/>
      <w:lvlJc w:val="left"/>
      <w:pPr>
        <w:tabs>
          <w:tab w:val="num" w:pos="2880"/>
        </w:tabs>
        <w:ind w:left="2880" w:hanging="360"/>
      </w:pPr>
      <w:rPr>
        <w:rFonts w:ascii="Times New Roman" w:hAnsi="Times New Roman" w:hint="default"/>
      </w:rPr>
    </w:lvl>
    <w:lvl w:ilvl="5" w:tplc="AA0AC23C" w:tentative="1">
      <w:start w:val="1"/>
      <w:numFmt w:val="bullet"/>
      <w:lvlText w:val="•"/>
      <w:lvlJc w:val="left"/>
      <w:pPr>
        <w:tabs>
          <w:tab w:val="num" w:pos="3600"/>
        </w:tabs>
        <w:ind w:left="3600" w:hanging="360"/>
      </w:pPr>
      <w:rPr>
        <w:rFonts w:ascii="Times New Roman" w:hAnsi="Times New Roman" w:hint="default"/>
      </w:rPr>
    </w:lvl>
    <w:lvl w:ilvl="6" w:tplc="03C4C660" w:tentative="1">
      <w:start w:val="1"/>
      <w:numFmt w:val="bullet"/>
      <w:lvlText w:val="•"/>
      <w:lvlJc w:val="left"/>
      <w:pPr>
        <w:tabs>
          <w:tab w:val="num" w:pos="4320"/>
        </w:tabs>
        <w:ind w:left="4320" w:hanging="360"/>
      </w:pPr>
      <w:rPr>
        <w:rFonts w:ascii="Times New Roman" w:hAnsi="Times New Roman" w:hint="default"/>
      </w:rPr>
    </w:lvl>
    <w:lvl w:ilvl="7" w:tplc="D2ACCDE0" w:tentative="1">
      <w:start w:val="1"/>
      <w:numFmt w:val="bullet"/>
      <w:lvlText w:val="•"/>
      <w:lvlJc w:val="left"/>
      <w:pPr>
        <w:tabs>
          <w:tab w:val="num" w:pos="5040"/>
        </w:tabs>
        <w:ind w:left="5040" w:hanging="360"/>
      </w:pPr>
      <w:rPr>
        <w:rFonts w:ascii="Times New Roman" w:hAnsi="Times New Roman" w:hint="default"/>
      </w:rPr>
    </w:lvl>
    <w:lvl w:ilvl="8" w:tplc="BC6AE254" w:tentative="1">
      <w:start w:val="1"/>
      <w:numFmt w:val="bullet"/>
      <w:lvlText w:val="•"/>
      <w:lvlJc w:val="left"/>
      <w:pPr>
        <w:tabs>
          <w:tab w:val="num" w:pos="5760"/>
        </w:tabs>
        <w:ind w:left="5760" w:hanging="360"/>
      </w:pPr>
      <w:rPr>
        <w:rFonts w:ascii="Times New Roman" w:hAnsi="Times New Roman" w:hint="default"/>
      </w:rPr>
    </w:lvl>
  </w:abstractNum>
  <w:num w:numId="1">
    <w:abstractNumId w:val="9"/>
  </w:num>
  <w:num w:numId="2">
    <w:abstractNumId w:val="13"/>
  </w:num>
  <w:num w:numId="3">
    <w:abstractNumId w:val="5"/>
  </w:num>
  <w:num w:numId="4">
    <w:abstractNumId w:val="7"/>
  </w:num>
  <w:num w:numId="5">
    <w:abstractNumId w:val="14"/>
  </w:num>
  <w:num w:numId="6">
    <w:abstractNumId w:val="3"/>
  </w:num>
  <w:num w:numId="7">
    <w:abstractNumId w:val="11"/>
  </w:num>
  <w:num w:numId="8">
    <w:abstractNumId w:val="0"/>
  </w:num>
  <w:num w:numId="9">
    <w:abstractNumId w:val="10"/>
  </w:num>
  <w:num w:numId="10">
    <w:abstractNumId w:val="4"/>
  </w:num>
  <w:num w:numId="11">
    <w:abstractNumId w:val="2"/>
  </w:num>
  <w:num w:numId="12">
    <w:abstractNumId w:val="12"/>
  </w:num>
  <w:num w:numId="13">
    <w:abstractNumId w:val="6"/>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D2"/>
    <w:rsid w:val="000150D0"/>
    <w:rsid w:val="00082331"/>
    <w:rsid w:val="00094DCC"/>
    <w:rsid w:val="000E15F6"/>
    <w:rsid w:val="00141B3E"/>
    <w:rsid w:val="001B1D13"/>
    <w:rsid w:val="00224144"/>
    <w:rsid w:val="002557D3"/>
    <w:rsid w:val="00285D0A"/>
    <w:rsid w:val="002D42C3"/>
    <w:rsid w:val="003A3D28"/>
    <w:rsid w:val="003C2137"/>
    <w:rsid w:val="00414F39"/>
    <w:rsid w:val="00426877"/>
    <w:rsid w:val="00463D0C"/>
    <w:rsid w:val="004C096B"/>
    <w:rsid w:val="004E24DF"/>
    <w:rsid w:val="005857DD"/>
    <w:rsid w:val="005D5A5D"/>
    <w:rsid w:val="006958D7"/>
    <w:rsid w:val="00702E7E"/>
    <w:rsid w:val="007200D6"/>
    <w:rsid w:val="00752C47"/>
    <w:rsid w:val="007C689D"/>
    <w:rsid w:val="008373C8"/>
    <w:rsid w:val="008B0892"/>
    <w:rsid w:val="00910F6A"/>
    <w:rsid w:val="009B7CB9"/>
    <w:rsid w:val="00A63891"/>
    <w:rsid w:val="00A83CBA"/>
    <w:rsid w:val="00A85680"/>
    <w:rsid w:val="00AE13D2"/>
    <w:rsid w:val="00BD075B"/>
    <w:rsid w:val="00C54FB9"/>
    <w:rsid w:val="00D02202"/>
    <w:rsid w:val="00D72FAD"/>
    <w:rsid w:val="00D85A76"/>
    <w:rsid w:val="00D97A3B"/>
    <w:rsid w:val="00DB4FC8"/>
    <w:rsid w:val="00E4547D"/>
    <w:rsid w:val="00E75FBB"/>
    <w:rsid w:val="00E86BEA"/>
    <w:rsid w:val="00ED1184"/>
    <w:rsid w:val="00F53E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73C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373C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3D2"/>
    <w:pPr>
      <w:ind w:left="720"/>
      <w:contextualSpacing/>
    </w:pPr>
  </w:style>
  <w:style w:type="paragraph" w:styleId="NormalWeb">
    <w:name w:val="Normal (Web)"/>
    <w:basedOn w:val="Normal"/>
    <w:uiPriority w:val="99"/>
    <w:rsid w:val="00AE13D2"/>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rsid w:val="00AE13D2"/>
    <w:rPr>
      <w:color w:val="0000FF"/>
      <w:u w:val="single"/>
    </w:rPr>
  </w:style>
  <w:style w:type="character" w:styleId="FollowedHyperlink">
    <w:name w:val="FollowedHyperlink"/>
    <w:basedOn w:val="DefaultParagraphFont"/>
    <w:uiPriority w:val="99"/>
    <w:semiHidden/>
    <w:unhideWhenUsed/>
    <w:rsid w:val="00AE13D2"/>
    <w:rPr>
      <w:color w:val="800080" w:themeColor="followedHyperlink"/>
      <w:u w:val="single"/>
    </w:rPr>
  </w:style>
  <w:style w:type="table" w:styleId="TableGrid">
    <w:name w:val="Table Grid"/>
    <w:basedOn w:val="TableNormal"/>
    <w:uiPriority w:val="59"/>
    <w:rsid w:val="003C2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B1D13"/>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285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D0A"/>
    <w:rPr>
      <w:rFonts w:ascii="Tahoma" w:hAnsi="Tahoma" w:cs="Tahoma"/>
      <w:sz w:val="16"/>
      <w:szCs w:val="16"/>
    </w:rPr>
  </w:style>
  <w:style w:type="paragraph" w:customStyle="1" w:styleId="Default">
    <w:name w:val="Default"/>
    <w:basedOn w:val="Normal"/>
    <w:rsid w:val="005D5A5D"/>
    <w:pPr>
      <w:autoSpaceDE w:val="0"/>
      <w:autoSpaceDN w:val="0"/>
      <w:spacing w:after="0" w:line="240" w:lineRule="auto"/>
    </w:pPr>
    <w:rPr>
      <w:rFonts w:ascii="Swis721 BT" w:hAnsi="Swis721 BT" w:cs="Times New Roman"/>
      <w:color w:val="000000"/>
      <w:sz w:val="24"/>
      <w:szCs w:val="24"/>
      <w:lang w:eastAsia="en-AU"/>
    </w:rPr>
  </w:style>
  <w:style w:type="paragraph" w:customStyle="1" w:styleId="Pa0">
    <w:name w:val="Pa0"/>
    <w:basedOn w:val="Normal"/>
    <w:uiPriority w:val="99"/>
    <w:rsid w:val="005D5A5D"/>
    <w:pPr>
      <w:autoSpaceDE w:val="0"/>
      <w:autoSpaceDN w:val="0"/>
      <w:spacing w:after="0" w:line="241" w:lineRule="atLeast"/>
    </w:pPr>
    <w:rPr>
      <w:rFonts w:ascii="Swis721 BT" w:hAnsi="Swis721 BT" w:cs="Times New Roman"/>
      <w:sz w:val="24"/>
      <w:szCs w:val="24"/>
      <w:lang w:eastAsia="en-AU"/>
    </w:rPr>
  </w:style>
  <w:style w:type="character" w:customStyle="1" w:styleId="Heading2Char">
    <w:name w:val="Heading 2 Char"/>
    <w:basedOn w:val="DefaultParagraphFont"/>
    <w:link w:val="Heading2"/>
    <w:uiPriority w:val="9"/>
    <w:rsid w:val="008373C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373C8"/>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8373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73C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373C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3D2"/>
    <w:pPr>
      <w:ind w:left="720"/>
      <w:contextualSpacing/>
    </w:pPr>
  </w:style>
  <w:style w:type="paragraph" w:styleId="NormalWeb">
    <w:name w:val="Normal (Web)"/>
    <w:basedOn w:val="Normal"/>
    <w:uiPriority w:val="99"/>
    <w:rsid w:val="00AE13D2"/>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rsid w:val="00AE13D2"/>
    <w:rPr>
      <w:color w:val="0000FF"/>
      <w:u w:val="single"/>
    </w:rPr>
  </w:style>
  <w:style w:type="character" w:styleId="FollowedHyperlink">
    <w:name w:val="FollowedHyperlink"/>
    <w:basedOn w:val="DefaultParagraphFont"/>
    <w:uiPriority w:val="99"/>
    <w:semiHidden/>
    <w:unhideWhenUsed/>
    <w:rsid w:val="00AE13D2"/>
    <w:rPr>
      <w:color w:val="800080" w:themeColor="followedHyperlink"/>
      <w:u w:val="single"/>
    </w:rPr>
  </w:style>
  <w:style w:type="table" w:styleId="TableGrid">
    <w:name w:val="Table Grid"/>
    <w:basedOn w:val="TableNormal"/>
    <w:uiPriority w:val="59"/>
    <w:rsid w:val="003C2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B1D13"/>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285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D0A"/>
    <w:rPr>
      <w:rFonts w:ascii="Tahoma" w:hAnsi="Tahoma" w:cs="Tahoma"/>
      <w:sz w:val="16"/>
      <w:szCs w:val="16"/>
    </w:rPr>
  </w:style>
  <w:style w:type="paragraph" w:customStyle="1" w:styleId="Default">
    <w:name w:val="Default"/>
    <w:basedOn w:val="Normal"/>
    <w:rsid w:val="005D5A5D"/>
    <w:pPr>
      <w:autoSpaceDE w:val="0"/>
      <w:autoSpaceDN w:val="0"/>
      <w:spacing w:after="0" w:line="240" w:lineRule="auto"/>
    </w:pPr>
    <w:rPr>
      <w:rFonts w:ascii="Swis721 BT" w:hAnsi="Swis721 BT" w:cs="Times New Roman"/>
      <w:color w:val="000000"/>
      <w:sz w:val="24"/>
      <w:szCs w:val="24"/>
      <w:lang w:eastAsia="en-AU"/>
    </w:rPr>
  </w:style>
  <w:style w:type="paragraph" w:customStyle="1" w:styleId="Pa0">
    <w:name w:val="Pa0"/>
    <w:basedOn w:val="Normal"/>
    <w:uiPriority w:val="99"/>
    <w:rsid w:val="005D5A5D"/>
    <w:pPr>
      <w:autoSpaceDE w:val="0"/>
      <w:autoSpaceDN w:val="0"/>
      <w:spacing w:after="0" w:line="241" w:lineRule="atLeast"/>
    </w:pPr>
    <w:rPr>
      <w:rFonts w:ascii="Swis721 BT" w:hAnsi="Swis721 BT" w:cs="Times New Roman"/>
      <w:sz w:val="24"/>
      <w:szCs w:val="24"/>
      <w:lang w:eastAsia="en-AU"/>
    </w:rPr>
  </w:style>
  <w:style w:type="character" w:customStyle="1" w:styleId="Heading2Char">
    <w:name w:val="Heading 2 Char"/>
    <w:basedOn w:val="DefaultParagraphFont"/>
    <w:link w:val="Heading2"/>
    <w:uiPriority w:val="9"/>
    <w:rsid w:val="008373C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373C8"/>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837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3672">
      <w:bodyDiv w:val="1"/>
      <w:marLeft w:val="0"/>
      <w:marRight w:val="0"/>
      <w:marTop w:val="0"/>
      <w:marBottom w:val="0"/>
      <w:divBdr>
        <w:top w:val="none" w:sz="0" w:space="0" w:color="auto"/>
        <w:left w:val="none" w:sz="0" w:space="0" w:color="auto"/>
        <w:bottom w:val="none" w:sz="0" w:space="0" w:color="auto"/>
        <w:right w:val="none" w:sz="0" w:space="0" w:color="auto"/>
      </w:divBdr>
    </w:div>
    <w:div w:id="341400573">
      <w:bodyDiv w:val="1"/>
      <w:marLeft w:val="0"/>
      <w:marRight w:val="0"/>
      <w:marTop w:val="0"/>
      <w:marBottom w:val="0"/>
      <w:divBdr>
        <w:top w:val="none" w:sz="0" w:space="0" w:color="auto"/>
        <w:left w:val="none" w:sz="0" w:space="0" w:color="auto"/>
        <w:bottom w:val="none" w:sz="0" w:space="0" w:color="auto"/>
        <w:right w:val="none" w:sz="0" w:space="0" w:color="auto"/>
      </w:divBdr>
    </w:div>
    <w:div w:id="373504444">
      <w:bodyDiv w:val="1"/>
      <w:marLeft w:val="0"/>
      <w:marRight w:val="0"/>
      <w:marTop w:val="0"/>
      <w:marBottom w:val="0"/>
      <w:divBdr>
        <w:top w:val="none" w:sz="0" w:space="0" w:color="auto"/>
        <w:left w:val="none" w:sz="0" w:space="0" w:color="auto"/>
        <w:bottom w:val="none" w:sz="0" w:space="0" w:color="auto"/>
        <w:right w:val="none" w:sz="0" w:space="0" w:color="auto"/>
      </w:divBdr>
    </w:div>
    <w:div w:id="468740727">
      <w:bodyDiv w:val="1"/>
      <w:marLeft w:val="0"/>
      <w:marRight w:val="0"/>
      <w:marTop w:val="0"/>
      <w:marBottom w:val="0"/>
      <w:divBdr>
        <w:top w:val="none" w:sz="0" w:space="0" w:color="auto"/>
        <w:left w:val="none" w:sz="0" w:space="0" w:color="auto"/>
        <w:bottom w:val="none" w:sz="0" w:space="0" w:color="auto"/>
        <w:right w:val="none" w:sz="0" w:space="0" w:color="auto"/>
      </w:divBdr>
    </w:div>
    <w:div w:id="524828847">
      <w:bodyDiv w:val="1"/>
      <w:marLeft w:val="0"/>
      <w:marRight w:val="0"/>
      <w:marTop w:val="0"/>
      <w:marBottom w:val="0"/>
      <w:divBdr>
        <w:top w:val="none" w:sz="0" w:space="0" w:color="auto"/>
        <w:left w:val="none" w:sz="0" w:space="0" w:color="auto"/>
        <w:bottom w:val="none" w:sz="0" w:space="0" w:color="auto"/>
        <w:right w:val="none" w:sz="0" w:space="0" w:color="auto"/>
      </w:divBdr>
    </w:div>
    <w:div w:id="533882445">
      <w:bodyDiv w:val="1"/>
      <w:marLeft w:val="0"/>
      <w:marRight w:val="0"/>
      <w:marTop w:val="0"/>
      <w:marBottom w:val="0"/>
      <w:divBdr>
        <w:top w:val="none" w:sz="0" w:space="0" w:color="auto"/>
        <w:left w:val="none" w:sz="0" w:space="0" w:color="auto"/>
        <w:bottom w:val="none" w:sz="0" w:space="0" w:color="auto"/>
        <w:right w:val="none" w:sz="0" w:space="0" w:color="auto"/>
      </w:divBdr>
    </w:div>
    <w:div w:id="819156238">
      <w:bodyDiv w:val="1"/>
      <w:marLeft w:val="0"/>
      <w:marRight w:val="0"/>
      <w:marTop w:val="0"/>
      <w:marBottom w:val="0"/>
      <w:divBdr>
        <w:top w:val="none" w:sz="0" w:space="0" w:color="auto"/>
        <w:left w:val="none" w:sz="0" w:space="0" w:color="auto"/>
        <w:bottom w:val="none" w:sz="0" w:space="0" w:color="auto"/>
        <w:right w:val="none" w:sz="0" w:space="0" w:color="auto"/>
      </w:divBdr>
    </w:div>
    <w:div w:id="964046656">
      <w:bodyDiv w:val="1"/>
      <w:marLeft w:val="0"/>
      <w:marRight w:val="0"/>
      <w:marTop w:val="0"/>
      <w:marBottom w:val="0"/>
      <w:divBdr>
        <w:top w:val="none" w:sz="0" w:space="0" w:color="auto"/>
        <w:left w:val="none" w:sz="0" w:space="0" w:color="auto"/>
        <w:bottom w:val="none" w:sz="0" w:space="0" w:color="auto"/>
        <w:right w:val="none" w:sz="0" w:space="0" w:color="auto"/>
      </w:divBdr>
    </w:div>
    <w:div w:id="1049186124">
      <w:bodyDiv w:val="1"/>
      <w:marLeft w:val="0"/>
      <w:marRight w:val="0"/>
      <w:marTop w:val="0"/>
      <w:marBottom w:val="0"/>
      <w:divBdr>
        <w:top w:val="none" w:sz="0" w:space="0" w:color="auto"/>
        <w:left w:val="none" w:sz="0" w:space="0" w:color="auto"/>
        <w:bottom w:val="none" w:sz="0" w:space="0" w:color="auto"/>
        <w:right w:val="none" w:sz="0" w:space="0" w:color="auto"/>
      </w:divBdr>
    </w:div>
    <w:div w:id="1226259404">
      <w:bodyDiv w:val="1"/>
      <w:marLeft w:val="0"/>
      <w:marRight w:val="0"/>
      <w:marTop w:val="0"/>
      <w:marBottom w:val="0"/>
      <w:divBdr>
        <w:top w:val="none" w:sz="0" w:space="0" w:color="auto"/>
        <w:left w:val="none" w:sz="0" w:space="0" w:color="auto"/>
        <w:bottom w:val="none" w:sz="0" w:space="0" w:color="auto"/>
        <w:right w:val="none" w:sz="0" w:space="0" w:color="auto"/>
      </w:divBdr>
    </w:div>
    <w:div w:id="1421684202">
      <w:bodyDiv w:val="1"/>
      <w:marLeft w:val="0"/>
      <w:marRight w:val="0"/>
      <w:marTop w:val="0"/>
      <w:marBottom w:val="0"/>
      <w:divBdr>
        <w:top w:val="none" w:sz="0" w:space="0" w:color="auto"/>
        <w:left w:val="none" w:sz="0" w:space="0" w:color="auto"/>
        <w:bottom w:val="none" w:sz="0" w:space="0" w:color="auto"/>
        <w:right w:val="none" w:sz="0" w:space="0" w:color="auto"/>
      </w:divBdr>
    </w:div>
    <w:div w:id="1596552669">
      <w:bodyDiv w:val="1"/>
      <w:marLeft w:val="0"/>
      <w:marRight w:val="0"/>
      <w:marTop w:val="0"/>
      <w:marBottom w:val="0"/>
      <w:divBdr>
        <w:top w:val="none" w:sz="0" w:space="0" w:color="auto"/>
        <w:left w:val="none" w:sz="0" w:space="0" w:color="auto"/>
        <w:bottom w:val="none" w:sz="0" w:space="0" w:color="auto"/>
        <w:right w:val="none" w:sz="0" w:space="0" w:color="auto"/>
      </w:divBdr>
    </w:div>
    <w:div w:id="1777481271">
      <w:bodyDiv w:val="1"/>
      <w:marLeft w:val="0"/>
      <w:marRight w:val="0"/>
      <w:marTop w:val="0"/>
      <w:marBottom w:val="0"/>
      <w:divBdr>
        <w:top w:val="none" w:sz="0" w:space="0" w:color="auto"/>
        <w:left w:val="none" w:sz="0" w:space="0" w:color="auto"/>
        <w:bottom w:val="none" w:sz="0" w:space="0" w:color="auto"/>
        <w:right w:val="none" w:sz="0" w:space="0" w:color="auto"/>
      </w:divBdr>
    </w:div>
    <w:div w:id="210694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y.buckingham@yooralla.com.au" TargetMode="External"/><Relationship Id="rId13" Type="http://schemas.openxmlformats.org/officeDocument/2006/relationships/image" Target="media/image3.jpeg"/><Relationship Id="rId18" Type="http://schemas.openxmlformats.org/officeDocument/2006/relationships/hyperlink" Target="mailto:olympiatzanoudakis@yooralla%3ecom.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cid:image001.png@01D0D9B1.D96D6B90" TargetMode="External"/><Relationship Id="rId7" Type="http://schemas.openxmlformats.org/officeDocument/2006/relationships/image" Target="media/image1.png"/><Relationship Id="rId12" Type="http://schemas.openxmlformats.org/officeDocument/2006/relationships/hyperlink" Target="http://www.disabilityaccessconsultants.com.au/access-audit" TargetMode="External"/><Relationship Id="rId17" Type="http://schemas.openxmlformats.org/officeDocument/2006/relationships/hyperlink" Target="http://www.bgkllen.org.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med.com.au"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essauditsaustralia.com.au/" TargetMode="External"/><Relationship Id="rId24" Type="http://schemas.openxmlformats.org/officeDocument/2006/relationships/hyperlink" Target="http://www.eventbrite.com.au/e/empowering-the-ability-in-disability-tickets-18146624041" TargetMode="External"/><Relationship Id="rId5" Type="http://schemas.openxmlformats.org/officeDocument/2006/relationships/settings" Target="settings.xml"/><Relationship Id="rId15" Type="http://schemas.openxmlformats.org/officeDocument/2006/relationships/hyperlink" Target="mailto:lucy.norvill@inclusion.melbourne" TargetMode="External"/><Relationship Id="rId23" Type="http://schemas.openxmlformats.org/officeDocument/2006/relationships/hyperlink" Target="https://www.youtube.com/watch?v=T1HQKB2txgY" TargetMode="External"/><Relationship Id="rId10" Type="http://schemas.openxmlformats.org/officeDocument/2006/relationships/hyperlink" Target="https://www.humanrights.gov.au/our-work/disability-rights/guides/brief-guide-disability-discrimination-act" TargetMode="External"/><Relationship Id="rId19" Type="http://schemas.openxmlformats.org/officeDocument/2006/relationships/hyperlink" Target="http://www.prace.vic.edu.au"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www.yoorallacollege.com.au/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16B37-95B8-4E92-9F9F-069631A5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Yooralla</Company>
  <LinksUpToDate>false</LinksUpToDate>
  <CharactersWithSpaces>16926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Buckingham</dc:creator>
  <cp:lastModifiedBy>Rhiannon Wapling</cp:lastModifiedBy>
  <cp:revision>2</cp:revision>
  <dcterms:created xsi:type="dcterms:W3CDTF">2015-10-15T00:36:00Z</dcterms:created>
  <dcterms:modified xsi:type="dcterms:W3CDTF">2015-10-15T00:36:00Z</dcterms:modified>
</cp:coreProperties>
</file>