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6" w:rsidRDefault="001D5FB8" w:rsidP="00D039C6">
      <w:pPr>
        <w:ind w:left="-720"/>
      </w:pPr>
      <w:r>
        <w:rPr>
          <w:noProof/>
          <w:lang w:eastAsia="en-AU"/>
        </w:rPr>
        <w:drawing>
          <wp:anchor distT="0" distB="0" distL="114300" distR="114300" simplePos="0" relativeHeight="251654656" behindDoc="0" locked="0" layoutInCell="1" allowOverlap="1" wp14:anchorId="7EEAE1A0" wp14:editId="13DEAA5E">
            <wp:simplePos x="0" y="0"/>
            <wp:positionH relativeFrom="column">
              <wp:posOffset>-258445</wp:posOffset>
            </wp:positionH>
            <wp:positionV relativeFrom="paragraph">
              <wp:posOffset>-217985</wp:posOffset>
            </wp:positionV>
            <wp:extent cx="6479537" cy="11620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37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C6" w:rsidRDefault="00D039C6" w:rsidP="00D039C6"/>
    <w:p w:rsidR="00D039C6" w:rsidRDefault="00D039C6" w:rsidP="00D039C6"/>
    <w:p w:rsidR="00D039C6" w:rsidRDefault="00D039C6" w:rsidP="00D039C6"/>
    <w:p w:rsidR="00D039C6" w:rsidRDefault="00D039C6" w:rsidP="00D039C6"/>
    <w:p w:rsidR="00DF2495" w:rsidRDefault="00DF2495" w:rsidP="00D039C6"/>
    <w:p w:rsidR="000D0B72" w:rsidRDefault="000D0B72" w:rsidP="000A26B2">
      <w:pPr>
        <w:rPr>
          <w:rFonts w:ascii="Calibri" w:hAnsi="Calibri"/>
          <w:b/>
          <w:noProof/>
          <w:sz w:val="36"/>
          <w:szCs w:val="36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6528CFE" wp14:editId="27F79004">
                <wp:simplePos x="0" y="0"/>
                <wp:positionH relativeFrom="column">
                  <wp:posOffset>-344170</wp:posOffset>
                </wp:positionH>
                <wp:positionV relativeFrom="paragraph">
                  <wp:posOffset>40640</wp:posOffset>
                </wp:positionV>
                <wp:extent cx="6400800" cy="2571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91B" w:rsidRDefault="00DA603C" w:rsidP="00D039C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4F2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191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 newsletter of the ACE DisAbility Network</w:t>
                            </w:r>
                            <w:r w:rsidR="00DB19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B19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B19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="00DB19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DB19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March 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1pt;margin-top:3.2pt;width:7in;height:20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" filled="f" stroked="f">
                <v:textbox inset="2.88pt,2.88pt,2.88pt,2.88pt">
                  <w:txbxContent>
                    <w:p w:rsidR="00DB191B" w:rsidRDefault="00DA603C" w:rsidP="00D039C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44F2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DB191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 newsletter of the ACE DisAbility Network</w:t>
                      </w:r>
                      <w:r w:rsidR="00DB191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B191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B191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="00DB191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DB191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March 2013</w:t>
                      </w:r>
                    </w:p>
                  </w:txbxContent>
                </v:textbox>
              </v:shape>
            </w:pict>
          </mc:Fallback>
        </mc:AlternateContent>
      </w:r>
    </w:p>
    <w:p w:rsidR="00805A6D" w:rsidRPr="00344F28" w:rsidRDefault="00344F28" w:rsidP="00344F28">
      <w:pPr>
        <w:rPr>
          <w:rFonts w:ascii="Calibri" w:hAnsi="Calibri"/>
          <w:b/>
          <w:noProof/>
          <w:sz w:val="36"/>
          <w:szCs w:val="36"/>
          <w:lang w:eastAsia="en-AU"/>
        </w:rPr>
      </w:pPr>
      <w:r>
        <w:rPr>
          <w:rFonts w:ascii="Calibri" w:hAnsi="Calibri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2F7BE4" wp14:editId="63B0ACB2">
                <wp:simplePos x="0" y="0"/>
                <wp:positionH relativeFrom="column">
                  <wp:posOffset>-258446</wp:posOffset>
                </wp:positionH>
                <wp:positionV relativeFrom="paragraph">
                  <wp:posOffset>22860</wp:posOffset>
                </wp:positionV>
                <wp:extent cx="2333625" cy="5334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AC" w:rsidRPr="00344F28" w:rsidRDefault="00B17F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F28">
                              <w:rPr>
                                <w:b/>
                                <w:sz w:val="28"/>
                                <w:szCs w:val="28"/>
                              </w:rPr>
                              <w:t>Website:</w:t>
                            </w:r>
                          </w:p>
                          <w:p w:rsidR="00B17FAC" w:rsidRPr="00344F28" w:rsidRDefault="00A770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B17FAC" w:rsidRPr="00344F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www.acedisability.org.au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0.35pt;margin-top:1.8pt;width:183.7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" strokecolor="white [3212]">
                <v:textbox>
                  <w:txbxContent>
                    <w:p w:rsidR="00B17FAC" w:rsidRPr="00344F28" w:rsidRDefault="00B17F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4F28">
                        <w:rPr>
                          <w:b/>
                          <w:sz w:val="28"/>
                          <w:szCs w:val="28"/>
                        </w:rPr>
                        <w:t>Website:</w:t>
                      </w:r>
                    </w:p>
                    <w:p w:rsidR="00B17FAC" w:rsidRPr="00344F28" w:rsidRDefault="00DD22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B17FAC" w:rsidRPr="00344F28">
                          <w:rPr>
                            <w:rStyle w:val="Hyperlink"/>
                            <w:sz w:val="28"/>
                            <w:szCs w:val="28"/>
                          </w:rPr>
                          <w:t>www.acedisability.org.au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2597">
        <w:rPr>
          <w:rFonts w:ascii="Calibri" w:hAnsi="Calibri"/>
          <w:b/>
          <w:noProof/>
          <w:sz w:val="36"/>
          <w:szCs w:val="36"/>
          <w:lang w:eastAsia="en-AU"/>
        </w:rPr>
        <w:t xml:space="preserve">  </w:t>
      </w:r>
      <w:r>
        <w:rPr>
          <w:rFonts w:ascii="Calibri" w:hAnsi="Calibri"/>
          <w:b/>
          <w:noProof/>
          <w:sz w:val="36"/>
          <w:szCs w:val="36"/>
          <w:lang w:eastAsia="en-AU"/>
        </w:rPr>
        <w:tab/>
      </w:r>
      <w:r>
        <w:rPr>
          <w:rFonts w:ascii="Calibri" w:hAnsi="Calibri"/>
          <w:b/>
          <w:noProof/>
          <w:sz w:val="36"/>
          <w:szCs w:val="36"/>
          <w:lang w:eastAsia="en-AU"/>
        </w:rPr>
        <w:tab/>
      </w:r>
      <w:r>
        <w:rPr>
          <w:rFonts w:ascii="Calibri" w:hAnsi="Calibri"/>
          <w:b/>
          <w:noProof/>
          <w:sz w:val="36"/>
          <w:szCs w:val="36"/>
          <w:lang w:eastAsia="en-AU"/>
        </w:rPr>
        <w:tab/>
      </w:r>
      <w:r>
        <w:rPr>
          <w:rFonts w:ascii="Calibri" w:hAnsi="Calibri"/>
          <w:b/>
          <w:noProof/>
          <w:sz w:val="36"/>
          <w:szCs w:val="36"/>
          <w:lang w:eastAsia="en-AU"/>
        </w:rPr>
        <w:tab/>
        <w:t xml:space="preserve"> </w:t>
      </w:r>
      <w:r w:rsidR="002C3EE8">
        <w:rPr>
          <w:rFonts w:ascii="Calibri" w:hAnsi="Calibri"/>
          <w:b/>
          <w:noProof/>
          <w:sz w:val="36"/>
          <w:szCs w:val="36"/>
          <w:lang w:eastAsia="en-AU"/>
        </w:rPr>
        <w:t xml:space="preserve">   </w:t>
      </w:r>
      <w:r w:rsidR="007506CB">
        <w:rPr>
          <w:rFonts w:ascii="Calibri" w:hAnsi="Calibri"/>
          <w:b/>
          <w:noProof/>
          <w:sz w:val="36"/>
          <w:szCs w:val="36"/>
          <w:lang w:eastAsia="en-AU"/>
        </w:rPr>
        <w:t xml:space="preserve"> </w:t>
      </w:r>
      <w:r w:rsidRPr="002C3EE8">
        <w:rPr>
          <w:rFonts w:ascii="Calibri" w:hAnsi="Calibri"/>
          <w:b/>
          <w:noProof/>
          <w:sz w:val="28"/>
          <w:szCs w:val="28"/>
          <w:lang w:eastAsia="en-AU"/>
        </w:rPr>
        <w:t>Supported by</w:t>
      </w:r>
      <w:r w:rsidR="007506CB">
        <w:rPr>
          <w:rFonts w:ascii="Calibri" w:hAnsi="Calibri"/>
          <w:b/>
          <w:noProof/>
          <w:sz w:val="36"/>
          <w:szCs w:val="36"/>
          <w:lang w:eastAsia="en-AU"/>
        </w:rPr>
        <w:t xml:space="preserve">  </w:t>
      </w:r>
      <w:r>
        <w:rPr>
          <w:noProof/>
          <w:color w:val="000000"/>
          <w:sz w:val="20"/>
          <w:szCs w:val="20"/>
          <w:lang w:eastAsia="en-AU"/>
        </w:rPr>
        <w:drawing>
          <wp:inline distT="0" distB="0" distL="0" distR="0" wp14:anchorId="73F2B2A6" wp14:editId="40BC8DF4">
            <wp:extent cx="982579" cy="666750"/>
            <wp:effectExtent l="0" t="0" r="8255" b="0"/>
            <wp:docPr id="2" name="Picture 2" descr="Description: cid:image002.jpg@01CC8D9A.914F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jpg@01CC8D9A.914F11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6CB">
        <w:rPr>
          <w:rFonts w:ascii="Calibri" w:hAnsi="Calibri"/>
          <w:b/>
          <w:noProof/>
          <w:sz w:val="36"/>
          <w:szCs w:val="36"/>
          <w:lang w:eastAsia="en-AU"/>
        </w:rPr>
        <w:t xml:space="preserve"> </w:t>
      </w:r>
      <w:r w:rsidR="004A28C5">
        <w:rPr>
          <w:i/>
          <w:iCs/>
          <w:noProof/>
          <w:sz w:val="20"/>
          <w:szCs w:val="20"/>
          <w:lang w:eastAsia="en-AU"/>
        </w:rPr>
        <w:drawing>
          <wp:inline distT="0" distB="0" distL="0" distR="0" wp14:anchorId="1C9EA907" wp14:editId="0DC72DCA">
            <wp:extent cx="1704975" cy="70353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36"/>
          <w:szCs w:val="36"/>
          <w:lang w:eastAsia="en-AU"/>
        </w:rPr>
        <w:t xml:space="preserve">       </w:t>
      </w:r>
    </w:p>
    <w:p w:rsidR="00344F28" w:rsidRDefault="00344F28" w:rsidP="005D5CE6">
      <w:pPr>
        <w:ind w:left="2880"/>
        <w:rPr>
          <w:rFonts w:asciiTheme="minorHAnsi" w:hAnsiTheme="minorHAnsi" w:cstheme="minorHAnsi"/>
          <w:b/>
          <w:sz w:val="28"/>
          <w:szCs w:val="28"/>
        </w:rPr>
      </w:pPr>
    </w:p>
    <w:p w:rsidR="00B7482D" w:rsidRDefault="00344F28" w:rsidP="005D5CE6">
      <w:pPr>
        <w:ind w:left="2880"/>
        <w:rPr>
          <w:rFonts w:asciiTheme="minorHAnsi" w:hAnsiTheme="minorHAnsi" w:cstheme="minorHAnsi"/>
          <w:b/>
          <w:sz w:val="28"/>
          <w:szCs w:val="28"/>
        </w:rPr>
      </w:pPr>
      <w:r w:rsidRPr="00D458FD"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CA642EC" wp14:editId="31622549">
                <wp:simplePos x="0" y="0"/>
                <wp:positionH relativeFrom="column">
                  <wp:posOffset>-240030</wp:posOffset>
                </wp:positionH>
                <wp:positionV relativeFrom="paragraph">
                  <wp:posOffset>90170</wp:posOffset>
                </wp:positionV>
                <wp:extent cx="1876425" cy="2095500"/>
                <wp:effectExtent l="0" t="0" r="28575" b="19050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91B" w:rsidRDefault="00DB191B" w:rsidP="00D039C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2562">
                              <w:rPr>
                                <w:b/>
                                <w:bCs/>
                                <w:i/>
                                <w:iCs/>
                              </w:rPr>
                              <w:t>Contents</w:t>
                            </w:r>
                          </w:p>
                          <w:p w:rsidR="00DB191B" w:rsidRPr="005C2562" w:rsidRDefault="00DB191B" w:rsidP="00D039C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lang w:eastAsia="en-AU"/>
                              </w:rPr>
                            </w:pPr>
                            <w:r>
                              <w:rPr>
                                <w:rFonts w:ascii="Calibri" w:hAnsi="Calibri"/>
                                <w:lang w:eastAsia="en-AU"/>
                              </w:rPr>
                              <w:t>News</w:t>
                            </w:r>
                            <w:r>
                              <w:rPr>
                                <w:rFonts w:ascii="Calibri" w:hAnsi="Calibri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eastAsia="en-AU"/>
                              </w:rPr>
                              <w:tab/>
                              <w:t xml:space="preserve">        1</w:t>
                            </w:r>
                          </w:p>
                          <w:p w:rsidR="00DB191B" w:rsidRPr="005C2562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lang w:eastAsia="en-AU"/>
                              </w:rPr>
                            </w:pP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Behaviour management  </w:t>
                            </w:r>
                            <w:r w:rsidR="007506CB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2 </w:t>
                            </w: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                               Recognising aggression    </w:t>
                            </w:r>
                            <w:r w:rsidR="007506CB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3</w:t>
                            </w: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Request from Pakenham   3               </w:t>
                            </w: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ACE Disability Calendar    </w:t>
                            </w:r>
                            <w:r w:rsidR="007506CB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4</w:t>
                            </w:r>
                            <w:r w:rsidRPr="00292597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         </w:t>
                            </w:r>
                          </w:p>
                          <w:p w:rsidR="00DB191B" w:rsidRPr="00292597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</w:p>
                          <w:p w:rsidR="00DB191B" w:rsidRDefault="00DB191B" w:rsidP="000A2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 w:rsidRPr="00292597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                </w:t>
                            </w:r>
                          </w:p>
                          <w:p w:rsidR="00DB191B" w:rsidRPr="00292597" w:rsidRDefault="00DB191B" w:rsidP="000A2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 w:rsidRPr="00292597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</w:t>
                            </w:r>
                          </w:p>
                          <w:p w:rsidR="00DB191B" w:rsidRDefault="00DB191B" w:rsidP="000A2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</w:t>
                            </w:r>
                            <w:r w:rsidRPr="00292597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</w:t>
                            </w:r>
                            <w:r w:rsidRPr="00292597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</w:t>
                            </w:r>
                          </w:p>
                          <w:p w:rsidR="00DB191B" w:rsidRPr="00292597" w:rsidRDefault="00DB191B" w:rsidP="000A2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</w:p>
                          <w:p w:rsidR="00DB191B" w:rsidRPr="00292597" w:rsidRDefault="00DB191B" w:rsidP="000A2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               </w:t>
                            </w:r>
                            <w:r w:rsidRPr="00292597"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  <w:t xml:space="preserve">                                      </w:t>
                            </w:r>
                          </w:p>
                          <w:p w:rsidR="00DB191B" w:rsidRPr="00292597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</w:p>
                          <w:p w:rsidR="00DB191B" w:rsidRPr="00292597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eastAsia="en-AU"/>
                              </w:rPr>
                            </w:pPr>
                          </w:p>
                          <w:p w:rsidR="00DB191B" w:rsidRPr="007D5FC8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D5FC8">
                              <w:rPr>
                                <w:sz w:val="20"/>
                                <w:szCs w:val="20"/>
                                <w:lang w:eastAsia="en-AU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7D5FC8">
                              <w:rPr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DB191B" w:rsidRPr="000F2B6D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eastAsia="en-A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DB191B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DB191B" w:rsidRPr="00897CD1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DB191B" w:rsidRPr="00B46CFA" w:rsidRDefault="00DB191B" w:rsidP="00D039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Times New Roman"/>
                              </w:rPr>
                            </w:pPr>
                          </w:p>
                          <w:p w:rsidR="00DB191B" w:rsidRDefault="00DB191B" w:rsidP="00D039C6"/>
                          <w:p w:rsidR="00DB191B" w:rsidRDefault="00DB191B" w:rsidP="00D039C6"/>
                          <w:p w:rsidR="00DB191B" w:rsidRDefault="00DB191B" w:rsidP="00D039C6"/>
                          <w:p w:rsidR="00DB191B" w:rsidRDefault="00DB191B" w:rsidP="00D039C6"/>
                          <w:p w:rsidR="00DB191B" w:rsidRDefault="00DB191B" w:rsidP="00D039C6"/>
                          <w:p w:rsidR="00DB191B" w:rsidRDefault="00DB191B" w:rsidP="00D039C6"/>
                          <w:p w:rsidR="00DB191B" w:rsidRDefault="00DB191B" w:rsidP="00D039C6">
                            <w:pPr>
                              <w:rPr>
                                <w:color w:val="000000"/>
                                <w:kern w:val="28"/>
                              </w:rPr>
                            </w:pPr>
                          </w:p>
                          <w:p w:rsidR="00DB191B" w:rsidRDefault="00DB191B" w:rsidP="00D039C6">
                            <w:pPr>
                              <w:rPr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</w:pPr>
                          </w:p>
                          <w:p w:rsidR="00DB191B" w:rsidRDefault="00DB191B" w:rsidP="00D039C6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</w:rPr>
                            </w:pPr>
                          </w:p>
                          <w:p w:rsidR="00DB191B" w:rsidRDefault="00DB191B" w:rsidP="00D039C6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</w:rPr>
                            </w:pPr>
                          </w:p>
                          <w:p w:rsidR="00DB191B" w:rsidRDefault="00DB191B" w:rsidP="00D039C6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</w:rPr>
                            </w:pPr>
                          </w:p>
                          <w:p w:rsidR="00DB191B" w:rsidRDefault="00DB191B" w:rsidP="00D039C6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</w:rPr>
                            </w:pPr>
                          </w:p>
                          <w:p w:rsidR="00DB191B" w:rsidRDefault="00DB191B" w:rsidP="00D039C6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18.9pt;margin-top:7.1pt;width:147.75pt;height:1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" filled="f">
                <v:shadow color="#ccc"/>
                <v:textbox inset="2.88pt,2.88pt,2.88pt,2.88pt">
                  <w:txbxContent>
                    <w:p w:rsidR="00DB191B" w:rsidRDefault="00DB191B" w:rsidP="00D039C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5C2562">
                        <w:rPr>
                          <w:b/>
                          <w:bCs/>
                          <w:i/>
                          <w:iCs/>
                        </w:rPr>
                        <w:t>Contents</w:t>
                      </w:r>
                    </w:p>
                    <w:p w:rsidR="00DB191B" w:rsidRPr="005C2562" w:rsidRDefault="00DB191B" w:rsidP="00D039C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lang w:eastAsia="en-AU"/>
                        </w:rPr>
                      </w:pPr>
                      <w:r>
                        <w:rPr>
                          <w:rFonts w:ascii="Calibri" w:hAnsi="Calibri"/>
                          <w:lang w:eastAsia="en-AU"/>
                        </w:rPr>
                        <w:t>News</w:t>
                      </w:r>
                      <w:r>
                        <w:rPr>
                          <w:rFonts w:ascii="Calibri" w:hAnsi="Calibri"/>
                          <w:lang w:eastAsia="en-AU"/>
                        </w:rPr>
                        <w:tab/>
                      </w:r>
                      <w:r>
                        <w:rPr>
                          <w:rFonts w:ascii="Calibri" w:hAnsi="Calibri"/>
                          <w:lang w:eastAsia="en-AU"/>
                        </w:rPr>
                        <w:tab/>
                      </w:r>
                      <w:r>
                        <w:rPr>
                          <w:rFonts w:ascii="Calibri" w:hAnsi="Calibri"/>
                          <w:lang w:eastAsia="en-AU"/>
                        </w:rPr>
                        <w:tab/>
                        <w:t xml:space="preserve">        1</w:t>
                      </w:r>
                    </w:p>
                    <w:p w:rsidR="00DB191B" w:rsidRPr="005C2562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lang w:eastAsia="en-AU"/>
                        </w:rPr>
                      </w:pP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Behaviour management  </w:t>
                      </w:r>
                      <w:r w:rsidR="007506CB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2 </w:t>
                      </w: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                               Recognising aggression    </w:t>
                      </w:r>
                      <w:r w:rsidR="007506CB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3</w:t>
                      </w: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Request from Pakenham   3               </w:t>
                      </w: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ACE Disability Calendar    </w:t>
                      </w:r>
                      <w:r w:rsidR="007506CB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4</w:t>
                      </w:r>
                      <w:r w:rsidRPr="00292597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         </w:t>
                      </w:r>
                    </w:p>
                    <w:p w:rsidR="00DB191B" w:rsidRPr="00292597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</w:p>
                    <w:p w:rsidR="00DB191B" w:rsidRDefault="00DB191B" w:rsidP="000A26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 w:rsidRPr="00292597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                </w:t>
                      </w:r>
                    </w:p>
                    <w:p w:rsidR="00DB191B" w:rsidRPr="00292597" w:rsidRDefault="00DB191B" w:rsidP="000A26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 w:rsidRPr="00292597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</w:t>
                      </w:r>
                    </w:p>
                    <w:p w:rsidR="00DB191B" w:rsidRDefault="00DB191B" w:rsidP="000A26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</w:t>
                      </w:r>
                      <w:r w:rsidRPr="00292597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</w:t>
                      </w:r>
                      <w:r w:rsidRPr="00292597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</w:t>
                      </w:r>
                    </w:p>
                    <w:p w:rsidR="00DB191B" w:rsidRPr="00292597" w:rsidRDefault="00DB191B" w:rsidP="000A26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</w:p>
                    <w:p w:rsidR="00DB191B" w:rsidRPr="00292597" w:rsidRDefault="00DB191B" w:rsidP="000A26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  <w:r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               </w:t>
                      </w:r>
                      <w:r w:rsidRPr="00292597">
                        <w:rPr>
                          <w:rFonts w:asciiTheme="minorHAnsi" w:hAnsiTheme="minorHAnsi" w:cstheme="minorHAnsi"/>
                          <w:lang w:eastAsia="en-AU"/>
                        </w:rPr>
                        <w:t xml:space="preserve">                                      </w:t>
                      </w:r>
                    </w:p>
                    <w:p w:rsidR="00DB191B" w:rsidRPr="00292597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</w:p>
                    <w:p w:rsidR="00DB191B" w:rsidRPr="00292597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eastAsia="en-AU"/>
                        </w:rPr>
                      </w:pPr>
                    </w:p>
                    <w:p w:rsidR="00DB191B" w:rsidRPr="007D5FC8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eastAsia="en-AU"/>
                        </w:rPr>
                      </w:pPr>
                      <w:r w:rsidRPr="007D5FC8">
                        <w:rPr>
                          <w:sz w:val="20"/>
                          <w:szCs w:val="20"/>
                          <w:lang w:eastAsia="en-AU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7D5FC8">
                        <w:rPr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DB191B" w:rsidRPr="000F2B6D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lang w:eastAsia="en-AU"/>
                        </w:rPr>
                      </w:pPr>
                      <w:r>
                        <w:rPr>
                          <w:sz w:val="20"/>
                          <w:szCs w:val="20"/>
                          <w:lang w:eastAsia="en-AU"/>
                        </w:rPr>
                        <w:tab/>
                      </w: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eastAsia="en-AU"/>
                        </w:rPr>
                      </w:pPr>
                    </w:p>
                    <w:p w:rsidR="00DB191B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eastAsia="en-AU"/>
                        </w:rPr>
                      </w:pPr>
                    </w:p>
                    <w:p w:rsidR="00DB191B" w:rsidRPr="00897CD1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eastAsia="en-AU"/>
                        </w:rPr>
                      </w:pPr>
                    </w:p>
                    <w:p w:rsidR="00DB191B" w:rsidRPr="00B46CFA" w:rsidRDefault="00DB191B" w:rsidP="00D039C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Times New Roman"/>
                        </w:rPr>
                      </w:pPr>
                    </w:p>
                    <w:p w:rsidR="00DB191B" w:rsidRDefault="00DB191B" w:rsidP="00D039C6"/>
                    <w:p w:rsidR="00DB191B" w:rsidRDefault="00DB191B" w:rsidP="00D039C6"/>
                    <w:p w:rsidR="00DB191B" w:rsidRDefault="00DB191B" w:rsidP="00D039C6"/>
                    <w:p w:rsidR="00DB191B" w:rsidRDefault="00DB191B" w:rsidP="00D039C6"/>
                    <w:p w:rsidR="00DB191B" w:rsidRDefault="00DB191B" w:rsidP="00D039C6"/>
                    <w:p w:rsidR="00DB191B" w:rsidRDefault="00DB191B" w:rsidP="00D039C6"/>
                    <w:p w:rsidR="00DB191B" w:rsidRDefault="00DB191B" w:rsidP="00D039C6">
                      <w:pPr>
                        <w:rPr>
                          <w:color w:val="000000"/>
                          <w:kern w:val="28"/>
                        </w:rPr>
                      </w:pPr>
                    </w:p>
                    <w:p w:rsidR="00DB191B" w:rsidRDefault="00DB191B" w:rsidP="00D039C6">
                      <w:pPr>
                        <w:rPr>
                          <w:color w:val="000000"/>
                          <w:kern w:val="28"/>
                          <w:sz w:val="22"/>
                          <w:szCs w:val="22"/>
                        </w:rPr>
                      </w:pPr>
                    </w:p>
                    <w:p w:rsidR="00DB191B" w:rsidRDefault="00DB191B" w:rsidP="00D039C6">
                      <w:pPr>
                        <w:rPr>
                          <w:rFonts w:ascii="Tahoma" w:hAnsi="Tahoma" w:cs="Tahoma"/>
                          <w:color w:val="000000"/>
                          <w:kern w:val="28"/>
                        </w:rPr>
                      </w:pPr>
                    </w:p>
                    <w:p w:rsidR="00DB191B" w:rsidRDefault="00DB191B" w:rsidP="00D039C6">
                      <w:pPr>
                        <w:rPr>
                          <w:rFonts w:ascii="Tahoma" w:hAnsi="Tahoma" w:cs="Tahoma"/>
                          <w:color w:val="000000"/>
                          <w:kern w:val="28"/>
                        </w:rPr>
                      </w:pPr>
                    </w:p>
                    <w:p w:rsidR="00DB191B" w:rsidRDefault="00DB191B" w:rsidP="00D039C6">
                      <w:pPr>
                        <w:rPr>
                          <w:rFonts w:ascii="Tahoma" w:hAnsi="Tahoma" w:cs="Tahoma"/>
                          <w:color w:val="000000"/>
                          <w:kern w:val="28"/>
                        </w:rPr>
                      </w:pPr>
                    </w:p>
                    <w:p w:rsidR="00DB191B" w:rsidRDefault="00DB191B" w:rsidP="00D039C6">
                      <w:pPr>
                        <w:rPr>
                          <w:rFonts w:ascii="Tahoma" w:hAnsi="Tahoma" w:cs="Tahoma"/>
                          <w:color w:val="000000"/>
                          <w:kern w:val="28"/>
                        </w:rPr>
                      </w:pPr>
                    </w:p>
                    <w:p w:rsidR="00DB191B" w:rsidRDefault="00DB191B" w:rsidP="00D039C6">
                      <w:pPr>
                        <w:rPr>
                          <w:rFonts w:ascii="Tahoma" w:hAnsi="Tahoma" w:cs="Tahoma"/>
                          <w:color w:val="000000"/>
                          <w:kern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B2E8F">
        <w:rPr>
          <w:rFonts w:asciiTheme="minorHAnsi" w:hAnsiTheme="minorHAnsi" w:cstheme="minorHAnsi"/>
          <w:b/>
          <w:sz w:val="28"/>
          <w:szCs w:val="28"/>
        </w:rPr>
        <w:t>2013</w:t>
      </w:r>
      <w:r w:rsidR="00524DAA">
        <w:rPr>
          <w:rFonts w:asciiTheme="minorHAnsi" w:hAnsiTheme="minorHAnsi" w:cstheme="minorHAnsi"/>
          <w:b/>
          <w:sz w:val="28"/>
          <w:szCs w:val="28"/>
        </w:rPr>
        <w:t xml:space="preserve"> News </w:t>
      </w:r>
      <w:r w:rsidR="002B2E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24DAA">
        <w:rPr>
          <w:rFonts w:asciiTheme="minorHAnsi" w:hAnsiTheme="minorHAnsi" w:cstheme="minorHAnsi"/>
          <w:b/>
          <w:sz w:val="28"/>
          <w:szCs w:val="28"/>
        </w:rPr>
        <w:t>and Training Calendar</w:t>
      </w:r>
    </w:p>
    <w:p w:rsidR="00524DAA" w:rsidRPr="00D458FD" w:rsidRDefault="00524DAA" w:rsidP="005D5CE6">
      <w:pPr>
        <w:ind w:left="2880"/>
        <w:rPr>
          <w:rFonts w:asciiTheme="minorHAnsi" w:hAnsiTheme="minorHAnsi" w:cstheme="minorHAnsi"/>
          <w:b/>
          <w:sz w:val="28"/>
          <w:szCs w:val="28"/>
        </w:rPr>
      </w:pPr>
    </w:p>
    <w:p w:rsidR="005D5CE6" w:rsidRPr="00D458FD" w:rsidRDefault="00524DAA" w:rsidP="005D5CE6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have been</w:t>
      </w:r>
      <w:r w:rsidR="00A65310" w:rsidRPr="00D458FD">
        <w:rPr>
          <w:rFonts w:asciiTheme="minorHAnsi" w:hAnsiTheme="minorHAnsi" w:cstheme="minorHAnsi"/>
        </w:rPr>
        <w:t xml:space="preserve"> working hard on delivering our 6 month Training Calendar</w:t>
      </w:r>
      <w:r w:rsidR="00BD0E93">
        <w:rPr>
          <w:rFonts w:asciiTheme="minorHAnsi" w:hAnsiTheme="minorHAnsi" w:cstheme="minorHAnsi"/>
        </w:rPr>
        <w:t xml:space="preserve"> (see page 4)</w:t>
      </w:r>
      <w:r w:rsidR="00A65310" w:rsidRPr="00D458FD">
        <w:rPr>
          <w:rFonts w:asciiTheme="minorHAnsi" w:hAnsiTheme="minorHAnsi" w:cstheme="minorHAnsi"/>
        </w:rPr>
        <w:t xml:space="preserve">. So far we have held </w:t>
      </w:r>
      <w:r w:rsidR="005D5CE6" w:rsidRPr="00D458FD">
        <w:rPr>
          <w:rFonts w:asciiTheme="minorHAnsi" w:hAnsiTheme="minorHAnsi" w:cstheme="minorHAnsi"/>
        </w:rPr>
        <w:t>4 workshops with</w:t>
      </w:r>
      <w:r w:rsidR="00A65310" w:rsidRPr="00D458FD">
        <w:rPr>
          <w:rFonts w:asciiTheme="minorHAnsi" w:hAnsiTheme="minorHAnsi" w:cstheme="minorHAnsi"/>
        </w:rPr>
        <w:t xml:space="preserve"> several more on the drawing board. </w:t>
      </w:r>
      <w:r w:rsidR="00BD0E93">
        <w:rPr>
          <w:rFonts w:asciiTheme="minorHAnsi" w:hAnsiTheme="minorHAnsi" w:cstheme="minorHAnsi"/>
        </w:rPr>
        <w:t>Please note we are still happy to run tailored courses other than those on the calendar for organisations and networks.</w:t>
      </w:r>
    </w:p>
    <w:p w:rsidR="005D5CE6" w:rsidRDefault="005D5CE6" w:rsidP="005D5CE6">
      <w:pPr>
        <w:ind w:left="2880"/>
        <w:rPr>
          <w:rFonts w:asciiTheme="minorHAnsi" w:hAnsiTheme="minorHAnsi" w:cstheme="minorHAnsi"/>
          <w:sz w:val="22"/>
          <w:szCs w:val="22"/>
        </w:rPr>
      </w:pPr>
    </w:p>
    <w:p w:rsidR="00B7482D" w:rsidRDefault="00344F28" w:rsidP="005D5CE6">
      <w:pPr>
        <w:ind w:left="2835"/>
        <w:rPr>
          <w:rFonts w:asciiTheme="minorHAnsi" w:hAnsiTheme="minorHAnsi" w:cstheme="minorHAnsi"/>
          <w:sz w:val="22"/>
          <w:szCs w:val="22"/>
        </w:rPr>
      </w:pPr>
      <w:r w:rsidRPr="00D458FD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18310" wp14:editId="103DC7D2">
                <wp:simplePos x="0" y="0"/>
                <wp:positionH relativeFrom="column">
                  <wp:posOffset>-1950720</wp:posOffset>
                </wp:positionH>
                <wp:positionV relativeFrom="paragraph">
                  <wp:posOffset>823595</wp:posOffset>
                </wp:positionV>
                <wp:extent cx="1885950" cy="4019550"/>
                <wp:effectExtent l="0" t="0" r="19050" b="1905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B" w:rsidRPr="003C3849" w:rsidRDefault="00DB191B" w:rsidP="00C0226D">
                            <w:pPr>
                              <w:shd w:val="clear" w:color="auto" w:fill="E6E6E6"/>
                              <w:rPr>
                                <w:rFonts w:ascii="Frutiger" w:hAnsi="Frutiger" w:cs="Frutiger"/>
                                <w:b/>
                                <w:i/>
                              </w:rPr>
                            </w:pPr>
                            <w:r w:rsidRPr="00DE052D">
                              <w:rPr>
                                <w:rFonts w:ascii="Broadway" w:hAnsi="Broadway" w:cs="Frutiger"/>
                              </w:rPr>
                              <w:t xml:space="preserve">Affordable Video Production &amp; Duplication Services  </w:t>
                            </w:r>
                            <w:r>
                              <w:rPr>
                                <w:rFonts w:ascii="Frutiger" w:hAnsi="Frutiger" w:cs="Frutiger"/>
                                <w:b/>
                                <w:i/>
                              </w:rPr>
                              <w:t xml:space="preserve">                      </w:t>
                            </w:r>
                          </w:p>
                          <w:p w:rsidR="00DB191B" w:rsidRPr="00DE052D" w:rsidRDefault="00DB191B" w:rsidP="00C0226D">
                            <w:pPr>
                              <w:shd w:val="clear" w:color="auto" w:fill="E6E6E6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E052D">
                              <w:rPr>
                                <w:sz w:val="20"/>
                                <w:szCs w:val="20"/>
                              </w:rPr>
                              <w:t>Challenge Multimedia provides low cost professional</w:t>
                            </w:r>
                          </w:p>
                          <w:p w:rsidR="00DB191B" w:rsidRPr="00DE052D" w:rsidRDefault="00DB191B" w:rsidP="00C0226D">
                            <w:pPr>
                              <w:shd w:val="clear" w:color="auto" w:fill="E6E6E6"/>
                              <w:ind w:left="566" w:hanging="566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E052D">
                              <w:rPr>
                                <w:rFonts w:ascii="Symbol" w:hAnsi="Symbol" w:cs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DE052D">
                              <w:rPr>
                                <w:sz w:val="20"/>
                                <w:szCs w:val="20"/>
                              </w:rPr>
                              <w:t>video production and editing</w:t>
                            </w:r>
                          </w:p>
                          <w:p w:rsidR="00DB191B" w:rsidRDefault="00DB191B" w:rsidP="00C0226D">
                            <w:pPr>
                              <w:shd w:val="clear" w:color="auto" w:fill="E6E6E6"/>
                              <w:ind w:left="566" w:hanging="566"/>
                              <w:rPr>
                                <w:sz w:val="20"/>
                                <w:szCs w:val="20"/>
                              </w:rPr>
                            </w:pPr>
                            <w:r w:rsidRPr="00DE052D">
                              <w:rPr>
                                <w:rFonts w:ascii="Symbol" w:hAnsi="Symbol" w:cs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duplication  </w:t>
                            </w:r>
                            <w:r w:rsidRPr="00DE052D">
                              <w:rPr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:rsidR="00DB191B" w:rsidRPr="00EA348A" w:rsidRDefault="00DB191B" w:rsidP="00C0226D">
                            <w:pPr>
                              <w:shd w:val="clear" w:color="auto" w:fill="E6E6E6"/>
                              <w:ind w:left="566" w:hanging="566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DB191B" w:rsidRPr="00DE052D" w:rsidRDefault="00DB191B" w:rsidP="008F1A30">
                            <w:pPr>
                              <w:pStyle w:val="BodyText"/>
                              <w:shd w:val="clear" w:color="auto" w:fill="E6E6E6"/>
                              <w:jc w:val="left"/>
                            </w:pPr>
                            <w:r w:rsidRPr="00DE052D">
                              <w:t>Gi</w:t>
                            </w:r>
                            <w:r>
                              <w:t xml:space="preserve">ve your application, website or </w:t>
                            </w:r>
                            <w:r w:rsidRPr="00DE052D">
                              <w:t>function the edge by showing film or digital pictures to tell a story.</w:t>
                            </w:r>
                          </w:p>
                          <w:p w:rsidR="00DB191B" w:rsidRPr="003650EB" w:rsidRDefault="00DB191B" w:rsidP="00B05EB9">
                            <w:pPr>
                              <w:pStyle w:val="BodyText"/>
                              <w:shd w:val="clear" w:color="auto" w:fill="E6E6E6"/>
                              <w:jc w:val="left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DB191B" w:rsidRPr="00DE052D" w:rsidRDefault="00DB191B" w:rsidP="00B05EB9">
                            <w:pPr>
                              <w:shd w:val="clear" w:color="auto" w:fill="E6E6E6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DE052D">
                              <w:rPr>
                                <w:sz w:val="20"/>
                                <w:szCs w:val="20"/>
                              </w:rPr>
                              <w:t>h: 9916 5834</w:t>
                            </w:r>
                            <w:r w:rsidRPr="00B05EB9"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5EB9">
                              <w:rPr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or email</w:t>
                            </w:r>
                            <w:r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5" w:history="1">
                              <w:r w:rsidRPr="00357F5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michael.christofas@yooralla. com.au</w:t>
                              </w:r>
                            </w:hyperlink>
                          </w:p>
                          <w:p w:rsidR="00DB191B" w:rsidRPr="003650EB" w:rsidRDefault="00DB191B" w:rsidP="00B05EB9">
                            <w:pPr>
                              <w:shd w:val="clear" w:color="auto" w:fill="E6E6E6"/>
                              <w:jc w:val="both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DB191B" w:rsidRPr="00DE052D" w:rsidRDefault="00DB191B" w:rsidP="00B05EB9">
                            <w:pPr>
                              <w:pStyle w:val="BodyText2"/>
                              <w:shd w:val="clear" w:color="auto" w:fill="E6E6E6"/>
                            </w:pPr>
                            <w:r w:rsidRPr="00DE052D">
                              <w:t xml:space="preserve">Challenge Multimedia is a Yooralla enterprise that supports people with disabilities…  </w:t>
                            </w:r>
                          </w:p>
                          <w:p w:rsidR="00DB191B" w:rsidRDefault="00DB191B" w:rsidP="00C0226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738DD3E" wp14:editId="2B8C48A6">
                                  <wp:extent cx="1785746" cy="628650"/>
                                  <wp:effectExtent l="0" t="0" r="5080" b="0"/>
                                  <wp:docPr id="7" name="Picture 7" descr="Hori_grey_10x20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ri_grey_10x20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430" cy="629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153.6pt;margin-top:64.85pt;width:148.5pt;height:3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">
                <v:textbox>
                  <w:txbxContent>
                    <w:p w:rsidR="00DB191B" w:rsidRPr="003C3849" w:rsidRDefault="00DB191B" w:rsidP="00C0226D">
                      <w:pPr>
                        <w:shd w:val="clear" w:color="auto" w:fill="E6E6E6"/>
                        <w:rPr>
                          <w:rFonts w:ascii="Frutiger" w:hAnsi="Frutiger" w:cs="Frutiger"/>
                          <w:b/>
                          <w:i/>
                        </w:rPr>
                      </w:pPr>
                      <w:r w:rsidRPr="00DE052D">
                        <w:rPr>
                          <w:rFonts w:ascii="Broadway" w:hAnsi="Broadway" w:cs="Frutiger"/>
                        </w:rPr>
                        <w:t xml:space="preserve">Affordable Video Production &amp; Duplication Services  </w:t>
                      </w:r>
                      <w:r>
                        <w:rPr>
                          <w:rFonts w:ascii="Frutiger" w:hAnsi="Frutiger" w:cs="Frutiger"/>
                          <w:b/>
                          <w:i/>
                        </w:rPr>
                        <w:t xml:space="preserve">                      </w:t>
                      </w:r>
                    </w:p>
                    <w:p w:rsidR="00DB191B" w:rsidRPr="00DE052D" w:rsidRDefault="00DB191B" w:rsidP="00C0226D">
                      <w:pPr>
                        <w:shd w:val="clear" w:color="auto" w:fill="E6E6E6"/>
                        <w:rPr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DE052D">
                        <w:rPr>
                          <w:sz w:val="20"/>
                          <w:szCs w:val="20"/>
                        </w:rPr>
                        <w:t>Challenge Multimedia provides low cost professional</w:t>
                      </w:r>
                    </w:p>
                    <w:p w:rsidR="00DB191B" w:rsidRPr="00DE052D" w:rsidRDefault="00DB191B" w:rsidP="00C0226D">
                      <w:pPr>
                        <w:shd w:val="clear" w:color="auto" w:fill="E6E6E6"/>
                        <w:ind w:left="566" w:hanging="566"/>
                        <w:rPr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DE052D">
                        <w:rPr>
                          <w:rFonts w:ascii="Symbol" w:hAnsi="Symbol" w:cs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DE052D">
                        <w:rPr>
                          <w:sz w:val="20"/>
                          <w:szCs w:val="20"/>
                        </w:rPr>
                        <w:t>video production and editing</w:t>
                      </w:r>
                    </w:p>
                    <w:p w:rsidR="00DB191B" w:rsidRDefault="00DB191B" w:rsidP="00C0226D">
                      <w:pPr>
                        <w:shd w:val="clear" w:color="auto" w:fill="E6E6E6"/>
                        <w:ind w:left="566" w:hanging="566"/>
                        <w:rPr>
                          <w:sz w:val="20"/>
                          <w:szCs w:val="20"/>
                        </w:rPr>
                      </w:pPr>
                      <w:r w:rsidRPr="00DE052D">
                        <w:rPr>
                          <w:rFonts w:ascii="Symbol" w:hAnsi="Symbol" w:cs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rPr>
                          <w:sz w:val="20"/>
                          <w:szCs w:val="20"/>
                        </w:rPr>
                        <w:t xml:space="preserve">duplication  </w:t>
                      </w:r>
                      <w:r w:rsidRPr="00DE052D">
                        <w:rPr>
                          <w:sz w:val="20"/>
                          <w:szCs w:val="20"/>
                        </w:rPr>
                        <w:t>services</w:t>
                      </w:r>
                    </w:p>
                    <w:p w:rsidR="00DB191B" w:rsidRPr="00EA348A" w:rsidRDefault="00DB191B" w:rsidP="00C0226D">
                      <w:pPr>
                        <w:shd w:val="clear" w:color="auto" w:fill="E6E6E6"/>
                        <w:ind w:left="566" w:hanging="566"/>
                        <w:rPr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DB191B" w:rsidRPr="00DE052D" w:rsidRDefault="00DB191B" w:rsidP="008F1A30">
                      <w:pPr>
                        <w:pStyle w:val="BodyText"/>
                        <w:shd w:val="clear" w:color="auto" w:fill="E6E6E6"/>
                        <w:jc w:val="left"/>
                      </w:pPr>
                      <w:r w:rsidRPr="00DE052D">
                        <w:t>Gi</w:t>
                      </w:r>
                      <w:r>
                        <w:t xml:space="preserve">ve your application, website or </w:t>
                      </w:r>
                      <w:r w:rsidRPr="00DE052D">
                        <w:t>function the edge by showing film or digital pictures to tell a story.</w:t>
                      </w:r>
                    </w:p>
                    <w:p w:rsidR="00DB191B" w:rsidRPr="003650EB" w:rsidRDefault="00DB191B" w:rsidP="00B05EB9">
                      <w:pPr>
                        <w:pStyle w:val="BodyText"/>
                        <w:shd w:val="clear" w:color="auto" w:fill="E6E6E6"/>
                        <w:jc w:val="left"/>
                        <w:rPr>
                          <w:color w:val="000000"/>
                          <w:kern w:val="28"/>
                          <w:sz w:val="16"/>
                          <w:szCs w:val="16"/>
                        </w:rPr>
                      </w:pPr>
                    </w:p>
                    <w:p w:rsidR="00DB191B" w:rsidRPr="00DE052D" w:rsidRDefault="00DB191B" w:rsidP="00B05EB9">
                      <w:pPr>
                        <w:shd w:val="clear" w:color="auto" w:fill="E6E6E6"/>
                        <w:rPr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DE052D">
                        <w:rPr>
                          <w:sz w:val="20"/>
                          <w:szCs w:val="20"/>
                        </w:rPr>
                        <w:t>h: 9916 5834</w:t>
                      </w:r>
                      <w:r w:rsidRPr="00B05EB9">
                        <w:rPr>
                          <w:color w:val="000000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  <w:r w:rsidRPr="00B05EB9">
                        <w:rPr>
                          <w:color w:val="000000"/>
                          <w:kern w:val="28"/>
                          <w:sz w:val="18"/>
                          <w:szCs w:val="18"/>
                        </w:rPr>
                        <w:t>or email</w:t>
                      </w:r>
                      <w:r>
                        <w:rPr>
                          <w:color w:val="000000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  <w:hyperlink r:id="rId17" w:history="1">
                        <w:r w:rsidRPr="00357F53">
                          <w:rPr>
                            <w:rStyle w:val="Hyperlink"/>
                            <w:sz w:val="20"/>
                            <w:szCs w:val="20"/>
                          </w:rPr>
                          <w:t>michael.christofas@yooralla. com.au</w:t>
                        </w:r>
                      </w:hyperlink>
                    </w:p>
                    <w:p w:rsidR="00DB191B" w:rsidRPr="003650EB" w:rsidRDefault="00DB191B" w:rsidP="00B05EB9">
                      <w:pPr>
                        <w:shd w:val="clear" w:color="auto" w:fill="E6E6E6"/>
                        <w:jc w:val="both"/>
                        <w:rPr>
                          <w:color w:val="000000"/>
                          <w:kern w:val="28"/>
                          <w:sz w:val="16"/>
                          <w:szCs w:val="16"/>
                        </w:rPr>
                      </w:pPr>
                    </w:p>
                    <w:p w:rsidR="00DB191B" w:rsidRPr="00DE052D" w:rsidRDefault="00DB191B" w:rsidP="00B05EB9">
                      <w:pPr>
                        <w:pStyle w:val="BodyText2"/>
                        <w:shd w:val="clear" w:color="auto" w:fill="E6E6E6"/>
                      </w:pPr>
                      <w:r w:rsidRPr="00DE052D">
                        <w:t xml:space="preserve">Challenge Multimedia is a Yooralla enterprise that supports people with disabilities…  </w:t>
                      </w:r>
                    </w:p>
                    <w:p w:rsidR="00DB191B" w:rsidRDefault="00DB191B" w:rsidP="00C0226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738DD3E" wp14:editId="2B8C48A6">
                            <wp:extent cx="1785746" cy="628650"/>
                            <wp:effectExtent l="0" t="0" r="5080" b="0"/>
                            <wp:docPr id="7" name="Picture 7" descr="Hori_grey_10x20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ri_grey_10x20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430" cy="629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91B">
        <w:rPr>
          <w:rFonts w:asciiTheme="minorHAnsi" w:hAnsiTheme="minorHAnsi" w:cstheme="minorHAnsi"/>
        </w:rPr>
        <w:t>In addition we</w:t>
      </w:r>
      <w:r w:rsidR="005D5CE6" w:rsidRPr="00D458FD">
        <w:rPr>
          <w:rFonts w:asciiTheme="minorHAnsi" w:hAnsiTheme="minorHAnsi" w:cstheme="minorHAnsi"/>
        </w:rPr>
        <w:t xml:space="preserve"> have a big new project: </w:t>
      </w:r>
      <w:r w:rsidR="00A65310" w:rsidRPr="00D458FD">
        <w:rPr>
          <w:rFonts w:asciiTheme="minorHAnsi" w:hAnsiTheme="minorHAnsi" w:cstheme="minorHAnsi"/>
        </w:rPr>
        <w:t>the “Online Training Modules</w:t>
      </w:r>
      <w:r w:rsidR="00DB191B">
        <w:rPr>
          <w:rFonts w:asciiTheme="minorHAnsi" w:hAnsiTheme="minorHAnsi" w:cstheme="minorHAnsi"/>
        </w:rPr>
        <w:t xml:space="preserve"> Project</w:t>
      </w:r>
      <w:r w:rsidR="00A65310" w:rsidRPr="00D458FD">
        <w:rPr>
          <w:rFonts w:asciiTheme="minorHAnsi" w:hAnsiTheme="minorHAnsi" w:cstheme="minorHAnsi"/>
        </w:rPr>
        <w:t xml:space="preserve">” funded by Learn Local. The aim of this is to make our training more accessible particularly </w:t>
      </w:r>
      <w:r w:rsidR="00B7482D" w:rsidRPr="00D458FD">
        <w:rPr>
          <w:rFonts w:asciiTheme="minorHAnsi" w:hAnsiTheme="minorHAnsi" w:cstheme="minorHAnsi"/>
        </w:rPr>
        <w:t xml:space="preserve">to </w:t>
      </w:r>
      <w:r w:rsidR="00A65310" w:rsidRPr="00D458FD">
        <w:rPr>
          <w:rFonts w:asciiTheme="minorHAnsi" w:hAnsiTheme="minorHAnsi" w:cstheme="minorHAnsi"/>
        </w:rPr>
        <w:t>those in Rural and R</w:t>
      </w:r>
      <w:r w:rsidR="0075696B" w:rsidRPr="00D458FD">
        <w:rPr>
          <w:rFonts w:asciiTheme="minorHAnsi" w:hAnsiTheme="minorHAnsi" w:cstheme="minorHAnsi"/>
        </w:rPr>
        <w:t>egional communities</w:t>
      </w:r>
      <w:r w:rsidR="00F260C1" w:rsidRPr="00D458FD">
        <w:rPr>
          <w:rFonts w:asciiTheme="minorHAnsi" w:hAnsiTheme="minorHAnsi" w:cstheme="minorHAnsi"/>
        </w:rPr>
        <w:t xml:space="preserve"> by developing and uploading online training with a focus on</w:t>
      </w:r>
      <w:r w:rsidR="0075696B" w:rsidRPr="00D458FD">
        <w:rPr>
          <w:rFonts w:asciiTheme="minorHAnsi" w:hAnsiTheme="minorHAnsi" w:cstheme="minorHAnsi"/>
        </w:rPr>
        <w:t xml:space="preserve"> working with</w:t>
      </w:r>
      <w:r w:rsidR="005D5CE6" w:rsidRPr="00D458FD">
        <w:rPr>
          <w:rFonts w:asciiTheme="minorHAnsi" w:hAnsiTheme="minorHAnsi" w:cstheme="minorHAnsi"/>
        </w:rPr>
        <w:t xml:space="preserve"> a</w:t>
      </w:r>
      <w:r w:rsidR="00F260C1" w:rsidRPr="00D458FD">
        <w:rPr>
          <w:rFonts w:asciiTheme="minorHAnsi" w:hAnsiTheme="minorHAnsi" w:cstheme="minorHAnsi"/>
        </w:rPr>
        <w:t xml:space="preserve">dults in an </w:t>
      </w:r>
      <w:r w:rsidR="00B7482D" w:rsidRPr="00D458FD">
        <w:rPr>
          <w:rFonts w:asciiTheme="minorHAnsi" w:hAnsiTheme="minorHAnsi" w:cstheme="minorHAnsi"/>
        </w:rPr>
        <w:t>educational or</w:t>
      </w:r>
      <w:r w:rsidR="00F260C1" w:rsidRPr="00D458FD">
        <w:rPr>
          <w:rFonts w:asciiTheme="minorHAnsi" w:hAnsiTheme="minorHAnsi" w:cstheme="minorHAnsi"/>
        </w:rPr>
        <w:t xml:space="preserve"> work setting</w:t>
      </w:r>
      <w:r w:rsidR="00F260C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B7482D" w:rsidRDefault="00B7482D" w:rsidP="005D5CE6">
      <w:pPr>
        <w:ind w:left="2835"/>
        <w:rPr>
          <w:rFonts w:asciiTheme="minorHAnsi" w:hAnsiTheme="minorHAnsi" w:cstheme="minorHAnsi"/>
          <w:sz w:val="22"/>
          <w:szCs w:val="22"/>
        </w:rPr>
      </w:pPr>
    </w:p>
    <w:p w:rsidR="00A65310" w:rsidRPr="007C4E05" w:rsidRDefault="00F260C1" w:rsidP="007C4E05">
      <w:pPr>
        <w:ind w:left="2835" w:firstLine="45"/>
        <w:rPr>
          <w:rFonts w:asciiTheme="minorHAnsi" w:hAnsiTheme="minorHAnsi" w:cstheme="minorHAnsi"/>
        </w:rPr>
      </w:pPr>
      <w:r w:rsidRPr="002B2E8F">
        <w:rPr>
          <w:rFonts w:asciiTheme="minorHAnsi" w:hAnsiTheme="minorHAnsi" w:cstheme="minorHAnsi"/>
        </w:rPr>
        <w:t>We have also been boosted by the appointment of two</w:t>
      </w:r>
      <w:r w:rsidR="0075696B" w:rsidRPr="002B2E8F">
        <w:rPr>
          <w:rFonts w:asciiTheme="minorHAnsi" w:hAnsiTheme="minorHAnsi" w:cstheme="minorHAnsi"/>
        </w:rPr>
        <w:t xml:space="preserve"> </w:t>
      </w:r>
      <w:r w:rsidRPr="002B2E8F">
        <w:rPr>
          <w:rFonts w:asciiTheme="minorHAnsi" w:hAnsiTheme="minorHAnsi" w:cstheme="minorHAnsi"/>
        </w:rPr>
        <w:t xml:space="preserve">new highly experienced and knowledgeable </w:t>
      </w:r>
      <w:r w:rsidR="00B7482D" w:rsidRPr="002B2E8F">
        <w:rPr>
          <w:rFonts w:asciiTheme="minorHAnsi" w:hAnsiTheme="minorHAnsi" w:cstheme="minorHAnsi"/>
        </w:rPr>
        <w:t>Co-ordinating C</w:t>
      </w:r>
      <w:r w:rsidR="002B2E8F" w:rsidRPr="002B2E8F">
        <w:rPr>
          <w:rFonts w:asciiTheme="minorHAnsi" w:hAnsiTheme="minorHAnsi" w:cstheme="minorHAnsi"/>
        </w:rPr>
        <w:t xml:space="preserve">ommittee members: </w:t>
      </w:r>
      <w:r w:rsidR="0075696B" w:rsidRPr="002B2E8F">
        <w:rPr>
          <w:rFonts w:asciiTheme="minorHAnsi" w:hAnsiTheme="minorHAnsi" w:cstheme="minorHAnsi"/>
        </w:rPr>
        <w:t>Ron McGlynn</w:t>
      </w:r>
      <w:r w:rsidR="002B2E8F" w:rsidRPr="002B2E8F">
        <w:rPr>
          <w:rFonts w:asciiTheme="minorHAnsi" w:hAnsiTheme="minorHAnsi" w:cstheme="minorHAnsi"/>
        </w:rPr>
        <w:t>-</w:t>
      </w:r>
      <w:r w:rsidR="0075696B" w:rsidRPr="002B2E8F">
        <w:rPr>
          <w:rFonts w:asciiTheme="minorHAnsi" w:hAnsiTheme="minorHAnsi" w:cstheme="minorHAnsi"/>
        </w:rPr>
        <w:t xml:space="preserve"> </w:t>
      </w:r>
      <w:r w:rsidR="007C4E05" w:rsidRPr="002B2E8F">
        <w:rPr>
          <w:rFonts w:asciiTheme="minorHAnsi" w:hAnsiTheme="minorHAnsi" w:cstheme="minorHAnsi"/>
        </w:rPr>
        <w:t xml:space="preserve">EdLinks Coordinator from </w:t>
      </w:r>
      <w:r w:rsidR="007C4E05" w:rsidRPr="002B2E8F">
        <w:rPr>
          <w:rFonts w:asciiTheme="minorHAnsi" w:hAnsiTheme="minorHAnsi" w:cstheme="minorHAnsi"/>
          <w:b/>
          <w:bCs/>
        </w:rPr>
        <w:t>Karingal Community Living</w:t>
      </w:r>
      <w:r w:rsidR="007C4E05" w:rsidRPr="002B2E8F">
        <w:rPr>
          <w:rFonts w:ascii="Verdana" w:hAnsi="Verdana"/>
          <w:b/>
          <w:bCs/>
        </w:rPr>
        <w:t xml:space="preserve"> </w:t>
      </w:r>
      <w:r w:rsidR="007C4E05" w:rsidRPr="002B2E8F">
        <w:rPr>
          <w:rFonts w:asciiTheme="minorHAnsi" w:hAnsiTheme="minorHAnsi" w:cstheme="minorHAnsi"/>
        </w:rPr>
        <w:t>and Debra Parker who is</w:t>
      </w:r>
      <w:r w:rsidR="00DA603C" w:rsidRPr="002B2E8F">
        <w:rPr>
          <w:rFonts w:asciiTheme="minorHAnsi" w:hAnsiTheme="minorHAnsi" w:cstheme="minorHAnsi"/>
        </w:rPr>
        <w:t xml:space="preserve"> </w:t>
      </w:r>
      <w:r w:rsidR="00DA603C" w:rsidRPr="002B2E8F">
        <w:rPr>
          <w:rFonts w:ascii="Calibri" w:hAnsi="Calibri" w:cs="Calibri"/>
        </w:rPr>
        <w:t xml:space="preserve">Manager Quality &amp; Continuous Improvement for </w:t>
      </w:r>
      <w:r w:rsidR="00DA603C" w:rsidRPr="002B2E8F">
        <w:rPr>
          <w:rFonts w:ascii="Calibri" w:hAnsi="Calibri" w:cs="Calibri"/>
          <w:b/>
        </w:rPr>
        <w:t>Gippsland Lakes Community Health</w:t>
      </w:r>
      <w:r w:rsidR="007C4E05" w:rsidRPr="002B2E8F">
        <w:rPr>
          <w:rFonts w:ascii="Calibri" w:hAnsi="Calibri" w:cs="Calibri"/>
          <w:b/>
        </w:rPr>
        <w:t>.</w:t>
      </w:r>
      <w:r w:rsidR="0075696B" w:rsidRPr="002B2E8F">
        <w:rPr>
          <w:rFonts w:asciiTheme="minorHAnsi" w:hAnsiTheme="minorHAnsi" w:cstheme="minorHAnsi"/>
        </w:rPr>
        <w:t xml:space="preserve">  We</w:t>
      </w:r>
      <w:r w:rsidRPr="002B2E8F">
        <w:rPr>
          <w:rFonts w:asciiTheme="minorHAnsi" w:hAnsiTheme="minorHAnsi" w:cstheme="minorHAnsi"/>
        </w:rPr>
        <w:t xml:space="preserve"> have</w:t>
      </w:r>
      <w:r w:rsidR="0075696B" w:rsidRPr="002B2E8F">
        <w:rPr>
          <w:rFonts w:asciiTheme="minorHAnsi" w:hAnsiTheme="minorHAnsi" w:cstheme="minorHAnsi"/>
        </w:rPr>
        <w:t xml:space="preserve"> also gained </w:t>
      </w:r>
      <w:r w:rsidR="007C4E05" w:rsidRPr="002B2E8F">
        <w:rPr>
          <w:rFonts w:asciiTheme="minorHAnsi" w:hAnsiTheme="minorHAnsi" w:cstheme="minorHAnsi"/>
        </w:rPr>
        <w:t>a Volunteer Marketing P</w:t>
      </w:r>
      <w:r w:rsidRPr="002B2E8F">
        <w:rPr>
          <w:rFonts w:asciiTheme="minorHAnsi" w:hAnsiTheme="minorHAnsi" w:cstheme="minorHAnsi"/>
        </w:rPr>
        <w:t>erson. All in all</w:t>
      </w:r>
      <w:r w:rsidR="0075696B" w:rsidRPr="002B2E8F">
        <w:rPr>
          <w:rFonts w:asciiTheme="minorHAnsi" w:hAnsiTheme="minorHAnsi" w:cstheme="minorHAnsi"/>
        </w:rPr>
        <w:t xml:space="preserve"> we’ve had </w:t>
      </w:r>
      <w:r w:rsidRPr="002B2E8F">
        <w:rPr>
          <w:rFonts w:asciiTheme="minorHAnsi" w:hAnsiTheme="minorHAnsi" w:cstheme="minorHAnsi"/>
        </w:rPr>
        <w:t>a good start to the year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7F2A" w:rsidRDefault="00D87F2A" w:rsidP="00D87F2A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</w:p>
    <w:p w:rsidR="008F1A30" w:rsidRDefault="00B7482D" w:rsidP="005C2562">
      <w:pPr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 w:rsidRPr="00D458FD">
        <w:rPr>
          <w:rFonts w:asciiTheme="minorHAnsi" w:hAnsiTheme="minorHAnsi" w:cstheme="minorHAnsi"/>
          <w:b/>
          <w:sz w:val="28"/>
          <w:szCs w:val="28"/>
        </w:rPr>
        <w:t>This edition</w:t>
      </w:r>
    </w:p>
    <w:p w:rsidR="00AA78E8" w:rsidRPr="00D458FD" w:rsidRDefault="00AA78E8" w:rsidP="005C2562">
      <w:pPr>
        <w:ind w:left="2160" w:firstLine="720"/>
        <w:rPr>
          <w:rFonts w:asciiTheme="minorHAnsi" w:hAnsiTheme="minorHAnsi" w:cstheme="minorHAnsi"/>
          <w:b/>
          <w:sz w:val="28"/>
          <w:szCs w:val="28"/>
        </w:rPr>
      </w:pPr>
    </w:p>
    <w:p w:rsidR="00AA78E8" w:rsidRDefault="00B7482D" w:rsidP="00993A0E">
      <w:pPr>
        <w:ind w:left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focussing this newsletter on a topic we are frequently asked about –</w:t>
      </w:r>
      <w:r w:rsidR="00D458FD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anaging Behaviours of Concern</w:t>
      </w:r>
      <w:r w:rsidR="00D458FD">
        <w:rPr>
          <w:rFonts w:asciiTheme="minorHAnsi" w:hAnsiTheme="minorHAnsi" w:cstheme="minorHAnsi"/>
        </w:rPr>
        <w:t xml:space="preserve">. </w:t>
      </w:r>
    </w:p>
    <w:p w:rsidR="00AA78E8" w:rsidRDefault="00AA78E8" w:rsidP="00993A0E">
      <w:pPr>
        <w:ind w:left="2835"/>
        <w:rPr>
          <w:rFonts w:asciiTheme="minorHAnsi" w:hAnsiTheme="minorHAnsi" w:cstheme="minorHAnsi"/>
        </w:rPr>
      </w:pPr>
    </w:p>
    <w:p w:rsidR="00AA78E8" w:rsidRDefault="00AA78E8" w:rsidP="00993A0E">
      <w:pPr>
        <w:ind w:left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</w:t>
      </w:r>
      <w:r w:rsidR="00A9577C">
        <w:rPr>
          <w:rFonts w:asciiTheme="minorHAnsi" w:hAnsiTheme="minorHAnsi" w:cstheme="minorHAnsi"/>
        </w:rPr>
        <w:t>haviours of concern can be a difficult issue for</w:t>
      </w:r>
      <w:r>
        <w:rPr>
          <w:rFonts w:asciiTheme="minorHAnsi" w:hAnsiTheme="minorHAnsi" w:cstheme="minorHAnsi"/>
        </w:rPr>
        <w:t xml:space="preserve"> both staff and learners and may be present in any person- with a disability or not.</w:t>
      </w:r>
    </w:p>
    <w:p w:rsidR="00C854B1" w:rsidRPr="00C854B1" w:rsidRDefault="00C854B1" w:rsidP="00C854B1">
      <w:pPr>
        <w:rPr>
          <w:rFonts w:asciiTheme="minorHAnsi" w:hAnsiTheme="minorHAnsi" w:cstheme="minorHAnsi"/>
        </w:rPr>
      </w:pPr>
    </w:p>
    <w:p w:rsidR="007C4E05" w:rsidRDefault="00AA78E8" w:rsidP="00524DAA">
      <w:pPr>
        <w:ind w:left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Good practice and specific strategies to address this from the outset </w:t>
      </w:r>
      <w:r w:rsidR="00C854B1" w:rsidRPr="00C854B1">
        <w:rPr>
          <w:rFonts w:asciiTheme="minorHAnsi" w:hAnsiTheme="minorHAnsi" w:cstheme="minorHAnsi"/>
        </w:rPr>
        <w:t>can ensure a comfortable learning</w:t>
      </w:r>
      <w:r w:rsidR="00C854B1">
        <w:t xml:space="preserve"> </w:t>
      </w:r>
      <w:r w:rsidR="00C854B1" w:rsidRPr="00993A0E">
        <w:rPr>
          <w:rFonts w:asciiTheme="minorHAnsi" w:hAnsiTheme="minorHAnsi" w:cstheme="minorHAnsi"/>
        </w:rPr>
        <w:t>environment for all.</w:t>
      </w:r>
    </w:p>
    <w:p w:rsidR="00AA78E8" w:rsidRDefault="00AA78E8" w:rsidP="005D5CE6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AA78E8" w:rsidRDefault="00AA78E8" w:rsidP="005D5CE6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5D5CE6" w:rsidRDefault="005D5CE6" w:rsidP="005D5CE6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854B1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Behaviour management</w:t>
      </w:r>
      <w:r w:rsidR="006A1CA8">
        <w:rPr>
          <w:rFonts w:asciiTheme="minorHAnsi" w:hAnsiTheme="minorHAnsi" w:cstheme="minorHAnsi"/>
          <w:b/>
          <w:sz w:val="28"/>
          <w:szCs w:val="28"/>
          <w:lang w:val="en-GB"/>
        </w:rPr>
        <w:t xml:space="preserve"> and Disability</w:t>
      </w:r>
      <w:r w:rsidR="002C3EE8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in the Classroom</w:t>
      </w:r>
    </w:p>
    <w:p w:rsidR="006A1CA8" w:rsidRDefault="006A1CA8" w:rsidP="005D5CE6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867F77" w:rsidRDefault="00867F77" w:rsidP="002C2EA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lang w:val="en-GB"/>
        </w:rPr>
      </w:pPr>
      <w:r w:rsidRPr="002C2EA2">
        <w:rPr>
          <w:rFonts w:asciiTheme="minorHAnsi" w:hAnsiTheme="minorHAnsi" w:cstheme="minorHAnsi"/>
          <w:b/>
          <w:lang w:val="en-GB"/>
        </w:rPr>
        <w:t>“</w:t>
      </w:r>
      <w:r w:rsidR="002C2EA2" w:rsidRPr="002C2EA2">
        <w:rPr>
          <w:rFonts w:asciiTheme="minorHAnsi" w:hAnsiTheme="minorHAnsi" w:cstheme="minorHAnsi"/>
          <w:b/>
          <w:lang w:val="en-GB"/>
        </w:rPr>
        <w:t>Presence</w:t>
      </w:r>
      <w:r w:rsidRPr="002C2EA2">
        <w:rPr>
          <w:rFonts w:asciiTheme="minorHAnsi" w:hAnsiTheme="minorHAnsi" w:cstheme="minorHAnsi"/>
          <w:b/>
          <w:lang w:val="en-GB"/>
        </w:rPr>
        <w:t xml:space="preserve"> without participation can be more isolating than </w:t>
      </w:r>
      <w:r w:rsidR="002C2EA2" w:rsidRPr="002C2EA2">
        <w:rPr>
          <w:rFonts w:asciiTheme="minorHAnsi" w:hAnsiTheme="minorHAnsi" w:cstheme="minorHAnsi"/>
          <w:b/>
          <w:lang w:val="en-GB"/>
        </w:rPr>
        <w:t>no presence at all”</w:t>
      </w:r>
    </w:p>
    <w:p w:rsidR="002C2EA2" w:rsidRPr="002C2EA2" w:rsidRDefault="002C2EA2" w:rsidP="002C2EA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  <w:t xml:space="preserve">     </w:t>
      </w:r>
      <w:r w:rsidRPr="002C2EA2">
        <w:rPr>
          <w:rFonts w:asciiTheme="minorHAnsi" w:hAnsiTheme="minorHAnsi" w:cstheme="minorHAnsi"/>
          <w:b/>
          <w:sz w:val="20"/>
          <w:szCs w:val="20"/>
          <w:lang w:val="en-GB"/>
        </w:rPr>
        <w:t>(Quass and Fraser; Beyond the Ramp 1994)</w:t>
      </w:r>
    </w:p>
    <w:p w:rsidR="002C2EA2" w:rsidRPr="002C2EA2" w:rsidRDefault="002C2EA2" w:rsidP="002C2EA2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5D5CE6" w:rsidRPr="005D5CE6" w:rsidRDefault="005D5CE6" w:rsidP="005D5CE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D5CE6">
        <w:rPr>
          <w:rFonts w:asciiTheme="minorHAnsi" w:hAnsiTheme="minorHAnsi" w:cstheme="minorHAnsi"/>
          <w:sz w:val="22"/>
          <w:szCs w:val="22"/>
          <w:lang w:val="en-GB"/>
        </w:rPr>
        <w:t>Having people with disability in a class does not mean that there will be disruption, nor is unusual beha</w:t>
      </w:r>
      <w:r w:rsidR="00287CD7">
        <w:rPr>
          <w:rFonts w:asciiTheme="minorHAnsi" w:hAnsiTheme="minorHAnsi" w:cstheme="minorHAnsi"/>
          <w:sz w:val="22"/>
          <w:szCs w:val="22"/>
          <w:lang w:val="en-GB"/>
        </w:rPr>
        <w:t>viour, such as fidgeting, necessarily always</w:t>
      </w:r>
      <w:r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 disruptive</w:t>
      </w:r>
      <w:r w:rsidR="00287CD7">
        <w:rPr>
          <w:rFonts w:asciiTheme="minorHAnsi" w:hAnsiTheme="minorHAnsi" w:cstheme="minorHAnsi"/>
          <w:sz w:val="22"/>
          <w:szCs w:val="22"/>
          <w:lang w:val="en-GB"/>
        </w:rPr>
        <w:t xml:space="preserve">. Consider first how disruptive </w:t>
      </w:r>
      <w:r w:rsidR="00287CD7" w:rsidRPr="005D5CE6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287CD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7F77">
        <w:rPr>
          <w:rFonts w:asciiTheme="minorHAnsi" w:hAnsiTheme="minorHAnsi" w:cstheme="minorHAnsi"/>
          <w:sz w:val="22"/>
          <w:szCs w:val="22"/>
          <w:lang w:val="en-GB"/>
        </w:rPr>
        <w:t>behaviour really is - e.g.  Loud and disruptive</w:t>
      </w:r>
      <w:r w:rsidR="00287CD7">
        <w:rPr>
          <w:rFonts w:asciiTheme="minorHAnsi" w:hAnsiTheme="minorHAnsi" w:cstheme="minorHAnsi"/>
          <w:sz w:val="22"/>
          <w:szCs w:val="22"/>
          <w:lang w:val="en-GB"/>
        </w:rPr>
        <w:t xml:space="preserve"> behaviours </w:t>
      </w:r>
      <w:r w:rsidR="00287CD7" w:rsidRPr="005D5CE6">
        <w:rPr>
          <w:rFonts w:asciiTheme="minorHAnsi" w:hAnsiTheme="minorHAnsi" w:cstheme="minorHAnsi"/>
          <w:sz w:val="22"/>
          <w:szCs w:val="22"/>
          <w:lang w:val="en-GB"/>
        </w:rPr>
        <w:t>may</w:t>
      </w:r>
      <w:r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 not be acce</w:t>
      </w:r>
      <w:r w:rsidR="00867F77">
        <w:rPr>
          <w:rFonts w:asciiTheme="minorHAnsi" w:hAnsiTheme="minorHAnsi" w:cstheme="minorHAnsi"/>
          <w:sz w:val="22"/>
          <w:szCs w:val="22"/>
          <w:lang w:val="en-GB"/>
        </w:rPr>
        <w:t>ptable in a yoga class, but</w:t>
      </w:r>
      <w:r w:rsidR="002C2EA2">
        <w:rPr>
          <w:rFonts w:asciiTheme="minorHAnsi" w:hAnsiTheme="minorHAnsi" w:cstheme="minorHAnsi"/>
          <w:sz w:val="22"/>
          <w:szCs w:val="22"/>
          <w:lang w:val="en-GB"/>
        </w:rPr>
        <w:t xml:space="preserve"> this</w:t>
      </w:r>
      <w:r w:rsidR="00F939B4">
        <w:rPr>
          <w:rFonts w:asciiTheme="minorHAnsi" w:hAnsiTheme="minorHAnsi" w:cstheme="minorHAnsi"/>
          <w:sz w:val="22"/>
          <w:szCs w:val="22"/>
          <w:lang w:val="en-GB"/>
        </w:rPr>
        <w:t xml:space="preserve"> type of behaviour may</w:t>
      </w:r>
      <w:r w:rsidR="002C2EA2">
        <w:rPr>
          <w:rFonts w:asciiTheme="minorHAnsi" w:hAnsiTheme="minorHAnsi" w:cstheme="minorHAnsi"/>
          <w:sz w:val="22"/>
          <w:szCs w:val="22"/>
          <w:lang w:val="en-GB"/>
        </w:rPr>
        <w:t xml:space="preserve"> be hardly </w:t>
      </w:r>
      <w:r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 noticeable </w:t>
      </w:r>
      <w:r w:rsidR="00867F77">
        <w:rPr>
          <w:rFonts w:asciiTheme="minorHAnsi" w:hAnsiTheme="minorHAnsi" w:cstheme="minorHAnsi"/>
          <w:sz w:val="22"/>
          <w:szCs w:val="22"/>
          <w:lang w:val="en-GB"/>
        </w:rPr>
        <w:t>during a walking group or dance class.</w:t>
      </w:r>
    </w:p>
    <w:p w:rsidR="005D5CE6" w:rsidRPr="005D5CE6" w:rsidRDefault="005D5CE6" w:rsidP="005D5CE6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D5CE6" w:rsidRPr="005D5CE6" w:rsidRDefault="005D5CE6" w:rsidP="005D5CE6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D5CE6" w:rsidRDefault="005D5CE6" w:rsidP="005D5CE6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92F36">
        <w:rPr>
          <w:rFonts w:asciiTheme="minorHAnsi" w:hAnsiTheme="minorHAnsi" w:cstheme="minorHAnsi"/>
          <w:b/>
          <w:sz w:val="22"/>
          <w:szCs w:val="22"/>
          <w:lang w:val="en-GB"/>
        </w:rPr>
        <w:t>Preventative strategies</w:t>
      </w:r>
    </w:p>
    <w:p w:rsidR="002C2EA2" w:rsidRPr="00E92F36" w:rsidRDefault="002C2EA2" w:rsidP="005D5CE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5D5CE6" w:rsidRDefault="005D5CE6" w:rsidP="00BD0E9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If </w:t>
      </w:r>
      <w:r w:rsidR="00CA4C2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5D5CE6">
        <w:rPr>
          <w:rFonts w:asciiTheme="minorHAnsi" w:hAnsiTheme="minorHAnsi" w:cstheme="minorHAnsi"/>
          <w:sz w:val="22"/>
          <w:szCs w:val="22"/>
          <w:lang w:val="en-GB"/>
        </w:rPr>
        <w:t>student has been referred from a disability service</w:t>
      </w:r>
      <w:r w:rsidR="00CA4C2C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r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 ask if there is a behaviour man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>agement plan or communication</w:t>
      </w:r>
      <w:r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 plan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>. If you are concerned</w:t>
      </w:r>
      <w:r w:rsidR="00D458FD">
        <w:rPr>
          <w:rFonts w:asciiTheme="minorHAnsi" w:hAnsiTheme="minorHAnsi" w:cstheme="minorHAnsi"/>
          <w:sz w:val="22"/>
          <w:szCs w:val="22"/>
          <w:lang w:val="en-GB"/>
        </w:rPr>
        <w:t xml:space="preserve"> about </w:t>
      </w:r>
      <w:r w:rsidR="002C3EE8">
        <w:rPr>
          <w:rFonts w:asciiTheme="minorHAnsi" w:hAnsiTheme="minorHAnsi" w:cstheme="minorHAnsi"/>
          <w:sz w:val="22"/>
          <w:szCs w:val="22"/>
          <w:lang w:val="en-GB"/>
        </w:rPr>
        <w:t xml:space="preserve">confidentiality you </w:t>
      </w:r>
      <w:r w:rsidR="005F72DB">
        <w:rPr>
          <w:rFonts w:asciiTheme="minorHAnsi" w:hAnsiTheme="minorHAnsi" w:cstheme="minorHAnsi"/>
          <w:sz w:val="22"/>
          <w:szCs w:val="22"/>
          <w:lang w:val="en-GB"/>
        </w:rPr>
        <w:t>should ask</w:t>
      </w:r>
      <w:r w:rsidR="002C3E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F72DB">
        <w:rPr>
          <w:rFonts w:asciiTheme="minorHAnsi" w:hAnsiTheme="minorHAnsi" w:cstheme="minorHAnsi"/>
          <w:sz w:val="22"/>
          <w:szCs w:val="22"/>
          <w:lang w:val="en-GB"/>
        </w:rPr>
        <w:t>them if</w:t>
      </w:r>
      <w:r w:rsidR="00D458FD">
        <w:rPr>
          <w:rFonts w:asciiTheme="minorHAnsi" w:hAnsiTheme="minorHAnsi" w:cstheme="minorHAnsi"/>
          <w:sz w:val="22"/>
          <w:szCs w:val="22"/>
          <w:lang w:val="en-GB"/>
        </w:rPr>
        <w:t xml:space="preserve"> there are any factors which might </w:t>
      </w:r>
      <w:r w:rsidR="00CA4C2C">
        <w:rPr>
          <w:rFonts w:asciiTheme="minorHAnsi" w:hAnsiTheme="minorHAnsi" w:cstheme="minorHAnsi"/>
          <w:sz w:val="22"/>
          <w:szCs w:val="22"/>
          <w:lang w:val="en-GB"/>
        </w:rPr>
        <w:t xml:space="preserve">cause 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>a person to experience</w:t>
      </w:r>
      <w:r w:rsidR="00CA4C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>difficulties</w:t>
      </w:r>
      <w:r w:rsidR="00D458FD">
        <w:rPr>
          <w:rFonts w:asciiTheme="minorHAnsi" w:hAnsiTheme="minorHAnsi" w:cstheme="minorHAnsi"/>
          <w:sz w:val="22"/>
          <w:szCs w:val="22"/>
          <w:lang w:val="en-GB"/>
        </w:rPr>
        <w:t xml:space="preserve"> in class, and what </w:t>
      </w:r>
      <w:r w:rsidR="00D458FD" w:rsidRPr="00CD1747">
        <w:rPr>
          <w:rFonts w:asciiTheme="minorHAnsi" w:hAnsiTheme="minorHAnsi" w:cstheme="minorHAnsi"/>
          <w:sz w:val="22"/>
          <w:szCs w:val="22"/>
          <w:u w:val="single"/>
          <w:lang w:val="en-GB"/>
        </w:rPr>
        <w:t>they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0" w:name="_GoBack"/>
      <w:bookmarkEnd w:id="0"/>
      <w:r w:rsidR="005F72DB">
        <w:rPr>
          <w:rFonts w:asciiTheme="minorHAnsi" w:hAnsiTheme="minorHAnsi" w:cstheme="minorHAnsi"/>
          <w:sz w:val="22"/>
          <w:szCs w:val="22"/>
          <w:lang w:val="en-GB"/>
        </w:rPr>
        <w:t>suggest to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 xml:space="preserve"> address this.</w:t>
      </w:r>
    </w:p>
    <w:p w:rsidR="002C2EA2" w:rsidRPr="005D5CE6" w:rsidRDefault="002C2EA2" w:rsidP="00BD0E9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Ask the student if they have anything they need to support their learning, prior to classes commencing ideally. E.g. Large print, visual or verbal cues, volunteer.</w:t>
      </w:r>
    </w:p>
    <w:p w:rsidR="005D5CE6" w:rsidRPr="002C2EA2" w:rsidRDefault="005D5CE6" w:rsidP="002C2EA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D5CE6">
        <w:rPr>
          <w:rFonts w:asciiTheme="minorHAnsi" w:hAnsiTheme="minorHAnsi" w:cstheme="minorHAnsi"/>
          <w:sz w:val="22"/>
          <w:szCs w:val="22"/>
          <w:lang w:val="en-GB"/>
        </w:rPr>
        <w:t>Make your expectations regarding student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 xml:space="preserve"> behaviour clearly understood from</w:t>
      </w:r>
      <w:r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 the outset. </w:t>
      </w:r>
      <w:r w:rsidRPr="00D458FD">
        <w:rPr>
          <w:rFonts w:asciiTheme="minorHAnsi" w:hAnsiTheme="minorHAnsi" w:cstheme="minorHAnsi"/>
          <w:b/>
          <w:sz w:val="22"/>
          <w:szCs w:val="22"/>
          <w:lang w:val="en-GB"/>
        </w:rPr>
        <w:t>This is where a code of conduct or setting of ground rules can help</w:t>
      </w:r>
      <w:r w:rsidR="00D458F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D458FD">
        <w:rPr>
          <w:rFonts w:asciiTheme="minorHAnsi" w:hAnsiTheme="minorHAnsi" w:cstheme="minorHAnsi"/>
          <w:sz w:val="22"/>
          <w:szCs w:val="22"/>
          <w:lang w:val="en-GB"/>
        </w:rPr>
        <w:t>(see December 2012 newsletter).</w:t>
      </w:r>
    </w:p>
    <w:p w:rsidR="005D5CE6" w:rsidRPr="005D5CE6" w:rsidRDefault="005D5CE6" w:rsidP="00BD0E9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D5CE6">
        <w:rPr>
          <w:rFonts w:asciiTheme="minorHAnsi" w:hAnsiTheme="minorHAnsi" w:cstheme="minorHAnsi"/>
          <w:sz w:val="22"/>
          <w:szCs w:val="22"/>
          <w:lang w:val="en-GB"/>
        </w:rPr>
        <w:t>Be aware of where a student may be having difficulties and intervene early</w:t>
      </w:r>
    </w:p>
    <w:p w:rsidR="005D5CE6" w:rsidRPr="005D5CE6" w:rsidRDefault="002C2EA2" w:rsidP="00BD0E9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Understand triggers</w:t>
      </w:r>
      <w:r w:rsidR="005D5CE6"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 of aggression (see </w:t>
      </w:r>
      <w:r w:rsidR="00CA4C2C">
        <w:rPr>
          <w:rFonts w:asciiTheme="minorHAnsi" w:hAnsiTheme="minorHAnsi" w:cstheme="minorHAnsi"/>
          <w:sz w:val="22"/>
          <w:szCs w:val="22"/>
          <w:lang w:val="en-GB"/>
        </w:rPr>
        <w:t>page 3</w:t>
      </w:r>
      <w:r w:rsidR="005D5CE6" w:rsidRPr="005D5CE6">
        <w:rPr>
          <w:rFonts w:asciiTheme="minorHAnsi" w:hAnsiTheme="minorHAnsi" w:cstheme="minorHAnsi"/>
          <w:sz w:val="22"/>
          <w:szCs w:val="22"/>
          <w:lang w:val="en-GB"/>
        </w:rPr>
        <w:t xml:space="preserve">) and </w:t>
      </w:r>
      <w:r>
        <w:rPr>
          <w:rFonts w:asciiTheme="minorHAnsi" w:hAnsiTheme="minorHAnsi" w:cstheme="minorHAnsi"/>
          <w:sz w:val="22"/>
          <w:szCs w:val="22"/>
          <w:lang w:val="en-GB"/>
        </w:rPr>
        <w:t>try to divert the behaviour early.</w:t>
      </w:r>
    </w:p>
    <w:p w:rsidR="005D5CE6" w:rsidRPr="005D5CE6" w:rsidRDefault="005D5CE6" w:rsidP="00BD0E9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D5CE6">
        <w:rPr>
          <w:rFonts w:asciiTheme="minorHAnsi" w:hAnsiTheme="minorHAnsi" w:cstheme="minorHAnsi"/>
          <w:sz w:val="22"/>
          <w:szCs w:val="22"/>
          <w:lang w:val="en-GB"/>
        </w:rPr>
        <w:t>Be aware of where you can get support.</w:t>
      </w:r>
      <w:r w:rsidR="00CD1747">
        <w:rPr>
          <w:rFonts w:asciiTheme="minorHAnsi" w:hAnsiTheme="minorHAnsi" w:cstheme="minorHAnsi"/>
          <w:sz w:val="22"/>
          <w:szCs w:val="22"/>
          <w:lang w:val="en-GB"/>
        </w:rPr>
        <w:t xml:space="preserve"> Either via other staff on site or from other sources</w:t>
      </w:r>
    </w:p>
    <w:p w:rsidR="005D5CE6" w:rsidRPr="005D5CE6" w:rsidRDefault="005D5CE6" w:rsidP="005D5CE6">
      <w:pPr>
        <w:rPr>
          <w:rFonts w:asciiTheme="minorHAnsi" w:hAnsiTheme="minorHAnsi" w:cstheme="minorHAnsi"/>
          <w:i/>
          <w:sz w:val="22"/>
          <w:szCs w:val="22"/>
        </w:rPr>
      </w:pPr>
    </w:p>
    <w:p w:rsidR="005D5CE6" w:rsidRPr="00E92F36" w:rsidRDefault="00CD1747" w:rsidP="005D5CE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Minor </w:t>
      </w:r>
      <w:r w:rsidR="005D5CE6" w:rsidRPr="00E92F36">
        <w:rPr>
          <w:rFonts w:asciiTheme="minorHAnsi" w:hAnsiTheme="minorHAnsi" w:cstheme="minorHAnsi"/>
          <w:b/>
          <w:sz w:val="22"/>
          <w:szCs w:val="22"/>
        </w:rPr>
        <w:t>Incident response</w:t>
      </w:r>
    </w:p>
    <w:p w:rsidR="005D5CE6" w:rsidRPr="005D5CE6" w:rsidRDefault="005D5CE6" w:rsidP="002C3EE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939B4" w:rsidRDefault="00F939B4" w:rsidP="00F939B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they have a Behaviour Support Plan or other plan, refer to this.</w:t>
      </w:r>
    </w:p>
    <w:p w:rsidR="005D5CE6" w:rsidRPr="00F939B4" w:rsidRDefault="002C3EE8" w:rsidP="00F939B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939B4">
        <w:rPr>
          <w:rFonts w:asciiTheme="minorHAnsi" w:hAnsiTheme="minorHAnsi" w:cstheme="minorHAnsi"/>
          <w:sz w:val="22"/>
          <w:szCs w:val="22"/>
        </w:rPr>
        <w:t>S</w:t>
      </w:r>
      <w:r w:rsidR="005D5CE6" w:rsidRPr="00F939B4">
        <w:rPr>
          <w:rFonts w:asciiTheme="minorHAnsi" w:hAnsiTheme="minorHAnsi" w:cstheme="minorHAnsi"/>
          <w:sz w:val="22"/>
          <w:szCs w:val="22"/>
        </w:rPr>
        <w:t>tate your concern about the behaviour</w:t>
      </w:r>
      <w:r w:rsidRPr="00F939B4">
        <w:rPr>
          <w:rFonts w:asciiTheme="minorHAnsi" w:hAnsiTheme="minorHAnsi" w:cstheme="minorHAnsi"/>
          <w:sz w:val="22"/>
          <w:szCs w:val="22"/>
        </w:rPr>
        <w:t xml:space="preserve"> to the person and explain how</w:t>
      </w:r>
      <w:r w:rsidR="005D5CE6" w:rsidRPr="00F939B4">
        <w:rPr>
          <w:rFonts w:asciiTheme="minorHAnsi" w:hAnsiTheme="minorHAnsi" w:cstheme="minorHAnsi"/>
          <w:sz w:val="22"/>
          <w:szCs w:val="22"/>
        </w:rPr>
        <w:t xml:space="preserve"> you would like it to change</w:t>
      </w:r>
    </w:p>
    <w:p w:rsidR="002C3EE8" w:rsidRPr="005D5CE6" w:rsidRDefault="002C3EE8" w:rsidP="00BD0E9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Remind the person of class rules and the need to think of other learners</w:t>
      </w:r>
    </w:p>
    <w:p w:rsidR="00F939B4" w:rsidRPr="00F939B4" w:rsidRDefault="002C3EE8" w:rsidP="00F939B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Listen to the learner</w:t>
      </w:r>
      <w:r w:rsidR="005D5CE6" w:rsidRPr="005D5CE6">
        <w:rPr>
          <w:rFonts w:asciiTheme="minorHAnsi" w:hAnsiTheme="minorHAnsi" w:cstheme="minorHAnsi"/>
          <w:sz w:val="22"/>
          <w:szCs w:val="22"/>
        </w:rPr>
        <w:t xml:space="preserve"> and acknowledge their feelings</w:t>
      </w:r>
      <w:r w:rsidR="00F939B4">
        <w:rPr>
          <w:rFonts w:asciiTheme="minorHAnsi" w:hAnsiTheme="minorHAnsi" w:cstheme="minorHAnsi"/>
          <w:sz w:val="22"/>
          <w:szCs w:val="22"/>
        </w:rPr>
        <w:t>- ask them to suggest ways for them to control their own behaviour.</w:t>
      </w:r>
    </w:p>
    <w:p w:rsidR="005D5CE6" w:rsidRPr="002C3EE8" w:rsidRDefault="002C3EE8" w:rsidP="002C3EE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that you are flexible about the issue and s</w:t>
      </w:r>
      <w:r w:rsidR="005D5CE6" w:rsidRPr="002C3EE8">
        <w:rPr>
          <w:rFonts w:asciiTheme="minorHAnsi" w:hAnsiTheme="minorHAnsi" w:cstheme="minorHAnsi"/>
          <w:sz w:val="22"/>
          <w:szCs w:val="22"/>
        </w:rPr>
        <w:t xml:space="preserve">uggest time out and an opportunity to discuss their concerns privately later </w:t>
      </w:r>
    </w:p>
    <w:p w:rsidR="002C3EE8" w:rsidRDefault="002C3EE8" w:rsidP="002C3EE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D5CE6" w:rsidRPr="00F939B4" w:rsidRDefault="002C3EE8" w:rsidP="002C3EE8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F939B4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5D5CE6" w:rsidRPr="00F939B4">
        <w:rPr>
          <w:rFonts w:asciiTheme="minorHAnsi" w:hAnsiTheme="minorHAnsi" w:cstheme="minorHAnsi"/>
          <w:b/>
          <w:i/>
          <w:sz w:val="22"/>
          <w:szCs w:val="22"/>
        </w:rPr>
        <w:t>Remember the issue is the</w:t>
      </w:r>
      <w:r w:rsidR="00CD1747" w:rsidRPr="00F939B4">
        <w:rPr>
          <w:rFonts w:asciiTheme="minorHAnsi" w:hAnsiTheme="minorHAnsi" w:cstheme="minorHAnsi"/>
          <w:b/>
          <w:i/>
          <w:sz w:val="22"/>
          <w:szCs w:val="22"/>
        </w:rPr>
        <w:t xml:space="preserve"> behaviour not the disability -</w:t>
      </w:r>
      <w:r w:rsidR="005D5CE6" w:rsidRPr="00F939B4">
        <w:rPr>
          <w:rFonts w:asciiTheme="minorHAnsi" w:hAnsiTheme="minorHAnsi" w:cstheme="minorHAnsi"/>
          <w:b/>
          <w:i/>
          <w:sz w:val="22"/>
          <w:szCs w:val="22"/>
        </w:rPr>
        <w:t>which may have n</w:t>
      </w:r>
      <w:r w:rsidRPr="00F939B4">
        <w:rPr>
          <w:rFonts w:asciiTheme="minorHAnsi" w:hAnsiTheme="minorHAnsi" w:cstheme="minorHAnsi"/>
          <w:b/>
          <w:i/>
          <w:sz w:val="22"/>
          <w:szCs w:val="22"/>
        </w:rPr>
        <w:t>othing to do with the behaviour)</w:t>
      </w:r>
    </w:p>
    <w:p w:rsidR="005D5CE6" w:rsidRPr="00E92F36" w:rsidRDefault="005D5CE6" w:rsidP="005D5CE6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D5CE6" w:rsidRPr="00E92F36" w:rsidRDefault="005D5CE6" w:rsidP="005D5CE6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92F36">
        <w:rPr>
          <w:rFonts w:asciiTheme="minorHAnsi" w:hAnsiTheme="minorHAnsi" w:cstheme="minorHAnsi"/>
          <w:b/>
          <w:sz w:val="22"/>
          <w:szCs w:val="22"/>
        </w:rPr>
        <w:t>If the incident escalates</w:t>
      </w:r>
    </w:p>
    <w:p w:rsidR="005D5CE6" w:rsidRPr="005D5CE6" w:rsidRDefault="005D5CE6" w:rsidP="00CA4C2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D5CE6">
        <w:rPr>
          <w:rFonts w:asciiTheme="minorHAnsi" w:hAnsiTheme="minorHAnsi" w:cstheme="minorHAnsi"/>
          <w:sz w:val="22"/>
          <w:szCs w:val="22"/>
        </w:rPr>
        <w:t>Ensure safety of yourself, other students and the person concerned. If this means evacuating the room and leaving the person alone remember that people are more important than property</w:t>
      </w:r>
    </w:p>
    <w:p w:rsidR="005D5CE6" w:rsidRPr="005D5CE6" w:rsidRDefault="005D5CE6" w:rsidP="00CA4C2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D5CE6">
        <w:rPr>
          <w:rFonts w:asciiTheme="minorHAnsi" w:hAnsiTheme="minorHAnsi" w:cstheme="minorHAnsi"/>
          <w:sz w:val="22"/>
          <w:szCs w:val="22"/>
        </w:rPr>
        <w:t>Use a “squeaky door” technique to get someone to leave (this requires you to repeat “Please leave” over and over until they comply – surprisingly they usually do!)</w:t>
      </w:r>
    </w:p>
    <w:p w:rsidR="005D5CE6" w:rsidRPr="005D5CE6" w:rsidRDefault="00CD1747" w:rsidP="00CA4C2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 security or </w:t>
      </w:r>
      <w:r w:rsidR="005D5CE6" w:rsidRPr="005D5CE6">
        <w:rPr>
          <w:rFonts w:asciiTheme="minorHAnsi" w:hAnsiTheme="minorHAnsi" w:cstheme="minorHAnsi"/>
          <w:sz w:val="22"/>
          <w:szCs w:val="22"/>
        </w:rPr>
        <w:t>the police</w:t>
      </w:r>
    </w:p>
    <w:p w:rsidR="005D5CE6" w:rsidRPr="005D5CE6" w:rsidRDefault="005D5CE6" w:rsidP="00CA4C2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D5CE6">
        <w:rPr>
          <w:rFonts w:asciiTheme="minorHAnsi" w:hAnsiTheme="minorHAnsi" w:cstheme="minorHAnsi"/>
          <w:sz w:val="22"/>
          <w:szCs w:val="22"/>
        </w:rPr>
        <w:t>Allow all involved space to debrief and offer counselling.</w:t>
      </w:r>
    </w:p>
    <w:p w:rsidR="005D5CE6" w:rsidRPr="005D5CE6" w:rsidRDefault="005D5CE6" w:rsidP="005D5CE6">
      <w:pPr>
        <w:rPr>
          <w:rFonts w:asciiTheme="minorHAnsi" w:hAnsiTheme="minorHAnsi" w:cstheme="minorHAnsi"/>
          <w:sz w:val="22"/>
          <w:szCs w:val="22"/>
        </w:rPr>
      </w:pPr>
    </w:p>
    <w:p w:rsidR="005D5CE6" w:rsidRDefault="005D5CE6" w:rsidP="005D5CE6">
      <w:pPr>
        <w:rPr>
          <w:rFonts w:asciiTheme="minorHAnsi" w:hAnsiTheme="minorHAnsi" w:cstheme="minorHAnsi"/>
          <w:sz w:val="22"/>
          <w:szCs w:val="22"/>
        </w:rPr>
      </w:pPr>
      <w:r w:rsidRPr="005D5CE6">
        <w:rPr>
          <w:rFonts w:asciiTheme="minorHAnsi" w:hAnsiTheme="minorHAnsi" w:cstheme="minorHAnsi"/>
          <w:sz w:val="22"/>
          <w:szCs w:val="22"/>
        </w:rPr>
        <w:t>Document any incident (confidentially) and what your respo</w:t>
      </w:r>
      <w:r w:rsidR="00CD1747">
        <w:rPr>
          <w:rFonts w:asciiTheme="minorHAnsi" w:hAnsiTheme="minorHAnsi" w:cstheme="minorHAnsi"/>
          <w:sz w:val="22"/>
          <w:szCs w:val="22"/>
        </w:rPr>
        <w:t xml:space="preserve">nse was and report to the Board or </w:t>
      </w:r>
      <w:r w:rsidRPr="005D5CE6">
        <w:rPr>
          <w:rFonts w:asciiTheme="minorHAnsi" w:hAnsiTheme="minorHAnsi" w:cstheme="minorHAnsi"/>
          <w:sz w:val="22"/>
          <w:szCs w:val="22"/>
        </w:rPr>
        <w:t>Committee of Management.</w:t>
      </w:r>
    </w:p>
    <w:p w:rsidR="00EC2D13" w:rsidRDefault="00EC2D13" w:rsidP="005D5CE6">
      <w:pPr>
        <w:rPr>
          <w:rFonts w:asciiTheme="minorHAnsi" w:hAnsiTheme="minorHAnsi" w:cstheme="minorHAnsi"/>
          <w:sz w:val="22"/>
          <w:szCs w:val="22"/>
        </w:rPr>
      </w:pPr>
    </w:p>
    <w:p w:rsidR="002C2EA2" w:rsidRPr="002C2EA2" w:rsidRDefault="002C2EA2" w:rsidP="002C2EA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2C2EA2">
        <w:rPr>
          <w:rFonts w:asciiTheme="minorHAnsi" w:hAnsiTheme="minorHAnsi" w:cstheme="minorHAnsi"/>
          <w:b/>
          <w:sz w:val="22"/>
          <w:szCs w:val="22"/>
        </w:rPr>
        <w:t>“Learners don’t want to be singled out, over protected or discriminated against; they just want a fair go.”</w:t>
      </w:r>
    </w:p>
    <w:p w:rsidR="005D5CE6" w:rsidRDefault="00AC23BE" w:rsidP="005D5CE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Possible </w:t>
      </w:r>
      <w:r w:rsidR="00CD1747">
        <w:rPr>
          <w:rFonts w:asciiTheme="minorHAnsi" w:hAnsiTheme="minorHAnsi" w:cstheme="minorHAnsi"/>
          <w:b/>
          <w:sz w:val="28"/>
          <w:szCs w:val="28"/>
        </w:rPr>
        <w:t>A</w:t>
      </w:r>
      <w:r w:rsidR="005D5CE6" w:rsidRPr="00E92F36">
        <w:rPr>
          <w:rFonts w:asciiTheme="minorHAnsi" w:hAnsiTheme="minorHAnsi" w:cstheme="minorHAnsi"/>
          <w:b/>
          <w:sz w:val="28"/>
          <w:szCs w:val="28"/>
        </w:rPr>
        <w:t>ggression</w:t>
      </w:r>
      <w:r>
        <w:rPr>
          <w:rFonts w:asciiTheme="minorHAnsi" w:hAnsiTheme="minorHAnsi" w:cstheme="minorHAnsi"/>
          <w:b/>
          <w:sz w:val="28"/>
          <w:szCs w:val="28"/>
        </w:rPr>
        <w:t xml:space="preserve"> Triggers</w:t>
      </w:r>
      <w:r w:rsidR="00F939B4">
        <w:rPr>
          <w:rFonts w:asciiTheme="minorHAnsi" w:hAnsiTheme="minorHAnsi" w:cstheme="minorHAnsi"/>
          <w:b/>
          <w:sz w:val="28"/>
          <w:szCs w:val="28"/>
        </w:rPr>
        <w:t xml:space="preserve"> and Disability-In a Learning Environment</w:t>
      </w:r>
    </w:p>
    <w:p w:rsidR="005D5CE6" w:rsidRPr="005D5CE6" w:rsidRDefault="005D5CE6" w:rsidP="005D5CE6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tbl>
      <w:tblPr>
        <w:tblW w:w="48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00"/>
      </w:tblGrid>
      <w:tr w:rsidR="005D5CE6" w:rsidRPr="00993A0E" w:rsidTr="008641BA">
        <w:trPr>
          <w:trHeight w:val="3485"/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8D" w:rsidRPr="00993A0E" w:rsidRDefault="0071128D" w:rsidP="0071128D">
            <w:pPr>
              <w:spacing w:before="100" w:beforeAutospacing="1" w:after="100" w:afterAutospacing="1"/>
              <w:ind w:left="42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D5CE6" w:rsidRPr="00993A0E" w:rsidRDefault="005D5CE6" w:rsidP="00BD0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Communication difficulties e.g. inability to </w:t>
            </w:r>
            <w:r w:rsidR="00F939B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express needs verbally to tutor/others</w:t>
            </w:r>
          </w:p>
          <w:p w:rsidR="005D5CE6" w:rsidRPr="00993A0E" w:rsidRDefault="005D5CE6" w:rsidP="00BD0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Health problems e.g. physical illness, pain</w:t>
            </w:r>
          </w:p>
          <w:p w:rsidR="005D5CE6" w:rsidRPr="00993A0E" w:rsidRDefault="005D5CE6" w:rsidP="00BD0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Fear e.g. not being informed of changes</w:t>
            </w:r>
          </w:p>
          <w:p w:rsidR="005D5CE6" w:rsidRPr="00993A0E" w:rsidRDefault="005D5CE6" w:rsidP="00BD0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Environment e.g. amount of people, noise levels, room temperatures</w:t>
            </w:r>
          </w:p>
          <w:p w:rsidR="005D5CE6" w:rsidRPr="00993A0E" w:rsidRDefault="005D5CE6" w:rsidP="00BD0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Emotional, psychological, psychiatric e.g. feelings of frustration or depression</w:t>
            </w:r>
          </w:p>
          <w:p w:rsidR="005D5CE6" w:rsidRPr="00993A0E" w:rsidRDefault="005D5CE6" w:rsidP="00BD0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Poor self-esteem</w:t>
            </w:r>
          </w:p>
          <w:p w:rsidR="005D5CE6" w:rsidRPr="00993A0E" w:rsidRDefault="005D5CE6" w:rsidP="00BD0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Experience of abuse</w:t>
            </w:r>
            <w:r w:rsidR="00F939B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or Neglect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8D" w:rsidRPr="00993A0E" w:rsidRDefault="0071128D" w:rsidP="0071128D">
            <w:pPr>
              <w:spacing w:before="100" w:beforeAutospacing="1" w:after="100" w:afterAutospacing="1"/>
              <w:ind w:left="42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D5CE6" w:rsidRPr="00993A0E" w:rsidRDefault="005D5CE6" w:rsidP="00BD0E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Limited knowledge or lack of information provided to staff about triggers for individual client</w:t>
            </w:r>
          </w:p>
          <w:p w:rsidR="005D5CE6" w:rsidRPr="00993A0E" w:rsidRDefault="005D5CE6" w:rsidP="00BD0E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Unsuitable workplace practices e.g. class often organised for group management rather than individualised activities and leading to, for instance, set times for meals, activities with little flexibility,</w:t>
            </w:r>
            <w:r w:rsidR="00F939B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and </w:t>
            </w: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no opportunity for client choice </w:t>
            </w:r>
          </w:p>
          <w:p w:rsidR="005D5CE6" w:rsidRPr="00F939B4" w:rsidRDefault="005D5CE6" w:rsidP="00F939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3A0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Poor match between staff skills and client needs. </w:t>
            </w:r>
          </w:p>
        </w:tc>
      </w:tr>
    </w:tbl>
    <w:p w:rsidR="005D5CE6" w:rsidRDefault="005D5CE6" w:rsidP="005D5CE6">
      <w:pPr>
        <w:tabs>
          <w:tab w:val="num" w:pos="180"/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8641BA" w:rsidRPr="005D5CE6" w:rsidRDefault="008641BA" w:rsidP="005D5CE6">
      <w:pPr>
        <w:tabs>
          <w:tab w:val="num" w:pos="180"/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5D5CE6" w:rsidRPr="00993A0E" w:rsidRDefault="005D5CE6" w:rsidP="005D5CE6">
      <w:pPr>
        <w:tabs>
          <w:tab w:val="num" w:pos="180"/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>Verbal cues include:</w:t>
      </w:r>
    </w:p>
    <w:p w:rsidR="005D5CE6" w:rsidRPr="00993A0E" w:rsidRDefault="005D5CE6" w:rsidP="00BD0E93">
      <w:pPr>
        <w:numPr>
          <w:ilvl w:val="0"/>
          <w:numId w:val="5"/>
        </w:num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     Raised voice </w:t>
      </w:r>
    </w:p>
    <w:p w:rsidR="005D5CE6" w:rsidRPr="00993A0E" w:rsidRDefault="005D5CE6" w:rsidP="00BD0E93">
      <w:pPr>
        <w:numPr>
          <w:ilvl w:val="0"/>
          <w:numId w:val="3"/>
        </w:numPr>
        <w:tabs>
          <w:tab w:val="clear" w:pos="2160"/>
          <w:tab w:val="num" w:pos="180"/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Threats </w:t>
      </w:r>
    </w:p>
    <w:p w:rsidR="005D5CE6" w:rsidRPr="00993A0E" w:rsidRDefault="005D5CE6" w:rsidP="00BD0E93">
      <w:pPr>
        <w:numPr>
          <w:ilvl w:val="0"/>
          <w:numId w:val="3"/>
        </w:numPr>
        <w:tabs>
          <w:tab w:val="clear" w:pos="2160"/>
          <w:tab w:val="num" w:pos="180"/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Repetitive statements by the client </w:t>
      </w:r>
    </w:p>
    <w:p w:rsidR="005D5CE6" w:rsidRPr="00993A0E" w:rsidRDefault="005D5CE6" w:rsidP="00BD0E93">
      <w:pPr>
        <w:numPr>
          <w:ilvl w:val="0"/>
          <w:numId w:val="3"/>
        </w:numPr>
        <w:tabs>
          <w:tab w:val="clear" w:pos="2160"/>
          <w:tab w:val="num" w:pos="180"/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Racist, sexist and other types of verbal abuse </w:t>
      </w:r>
    </w:p>
    <w:p w:rsidR="005D5CE6" w:rsidRDefault="00F939B4" w:rsidP="00BD0E93">
      <w:pPr>
        <w:numPr>
          <w:ilvl w:val="0"/>
          <w:numId w:val="3"/>
        </w:numPr>
        <w:tabs>
          <w:tab w:val="clear" w:pos="2160"/>
          <w:tab w:val="num" w:pos="180"/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Withdrawal</w:t>
      </w:r>
    </w:p>
    <w:p w:rsidR="005D5CE6" w:rsidRPr="00993A0E" w:rsidRDefault="005D5CE6" w:rsidP="005D5CE6">
      <w:pPr>
        <w:tabs>
          <w:tab w:val="num" w:pos="1080"/>
        </w:tabs>
        <w:ind w:left="540"/>
        <w:rPr>
          <w:rFonts w:asciiTheme="minorHAnsi" w:hAnsiTheme="minorHAnsi" w:cstheme="minorHAnsi"/>
          <w:sz w:val="22"/>
          <w:szCs w:val="22"/>
          <w:lang w:val="en"/>
        </w:rPr>
      </w:pPr>
    </w:p>
    <w:p w:rsidR="005D5CE6" w:rsidRPr="00993A0E" w:rsidRDefault="005D5CE6" w:rsidP="005D5CE6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>Non-verbal cues include:</w:t>
      </w:r>
    </w:p>
    <w:p w:rsidR="005D5CE6" w:rsidRPr="00993A0E" w:rsidRDefault="005D5CE6" w:rsidP="00BD0E93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Agitated movements </w:t>
      </w:r>
    </w:p>
    <w:p w:rsidR="005D5CE6" w:rsidRPr="00993A0E" w:rsidRDefault="005D5CE6" w:rsidP="00BD0E93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Threatening gestures </w:t>
      </w:r>
    </w:p>
    <w:p w:rsidR="005D5CE6" w:rsidRPr="00993A0E" w:rsidRDefault="005D5CE6" w:rsidP="00BD0E93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Eye to eye staring </w:t>
      </w:r>
    </w:p>
    <w:p w:rsidR="005D5CE6" w:rsidRPr="00993A0E" w:rsidRDefault="005D5CE6" w:rsidP="00BD0E93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Standing very close </w:t>
      </w:r>
    </w:p>
    <w:p w:rsidR="005D5CE6" w:rsidRPr="00993A0E" w:rsidRDefault="005D5CE6" w:rsidP="00BD0E93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993A0E">
        <w:rPr>
          <w:rFonts w:asciiTheme="minorHAnsi" w:hAnsiTheme="minorHAnsi" w:cstheme="minorHAnsi"/>
          <w:sz w:val="22"/>
          <w:szCs w:val="22"/>
          <w:lang w:val="en"/>
        </w:rPr>
        <w:t xml:space="preserve">Banging on the furniture </w:t>
      </w:r>
    </w:p>
    <w:p w:rsidR="005D5CE6" w:rsidRPr="00993A0E" w:rsidRDefault="00F939B4" w:rsidP="00BD0E93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Clenching  of </w:t>
      </w:r>
      <w:r w:rsidR="005D5CE6" w:rsidRPr="00993A0E">
        <w:rPr>
          <w:rFonts w:asciiTheme="minorHAnsi" w:hAnsiTheme="minorHAnsi" w:cstheme="minorHAnsi"/>
          <w:sz w:val="22"/>
          <w:szCs w:val="22"/>
          <w:lang w:val="en"/>
        </w:rPr>
        <w:t xml:space="preserve">fists </w:t>
      </w:r>
    </w:p>
    <w:p w:rsidR="005D5CE6" w:rsidRDefault="00F939B4" w:rsidP="00BD0E93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Towering posture</w:t>
      </w:r>
    </w:p>
    <w:p w:rsidR="00F939B4" w:rsidRPr="00F939B4" w:rsidRDefault="00F939B4" w:rsidP="00F939B4">
      <w:pPr>
        <w:numPr>
          <w:ilvl w:val="0"/>
          <w:numId w:val="4"/>
        </w:numPr>
        <w:tabs>
          <w:tab w:val="num" w:pos="1080"/>
        </w:tabs>
        <w:ind w:left="540" w:firstLine="0"/>
        <w:rPr>
          <w:rFonts w:asciiTheme="minorHAnsi" w:hAnsiTheme="minorHAnsi" w:cstheme="minorHAnsi"/>
          <w:sz w:val="22"/>
          <w:szCs w:val="22"/>
          <w:lang w:val="en"/>
        </w:rPr>
      </w:pPr>
      <w:r w:rsidRPr="00F939B4">
        <w:rPr>
          <w:rFonts w:asciiTheme="minorHAnsi" w:hAnsiTheme="minorHAnsi" w:cstheme="minorHAnsi"/>
          <w:sz w:val="22"/>
          <w:szCs w:val="22"/>
          <w:lang w:val="en"/>
        </w:rPr>
        <w:t>Excessive fidgeting</w:t>
      </w:r>
    </w:p>
    <w:p w:rsidR="00F939B4" w:rsidRPr="00993A0E" w:rsidRDefault="00F939B4" w:rsidP="00F939B4">
      <w:pPr>
        <w:ind w:left="540"/>
        <w:rPr>
          <w:rFonts w:asciiTheme="minorHAnsi" w:hAnsiTheme="minorHAnsi" w:cstheme="minorHAnsi"/>
          <w:sz w:val="22"/>
          <w:szCs w:val="22"/>
          <w:lang w:val="en"/>
        </w:rPr>
      </w:pPr>
    </w:p>
    <w:p w:rsidR="00F939B4" w:rsidRDefault="00CA4C2C" w:rsidP="00993A0E">
      <w:pPr>
        <w:spacing w:before="180" w:after="18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"/>
        </w:rPr>
      </w:pPr>
      <w:r w:rsidRPr="00F939B4">
        <w:rPr>
          <w:rFonts w:asciiTheme="minorHAnsi" w:hAnsiTheme="minorHAnsi" w:cstheme="minorHAnsi"/>
          <w:b/>
          <w:i/>
          <w:iCs/>
          <w:sz w:val="22"/>
          <w:szCs w:val="22"/>
          <w:lang w:val="en"/>
        </w:rPr>
        <w:t xml:space="preserve">Remember the earlier potentially </w:t>
      </w:r>
      <w:r w:rsidR="005D5CE6" w:rsidRPr="00F939B4">
        <w:rPr>
          <w:rFonts w:asciiTheme="minorHAnsi" w:hAnsiTheme="minorHAnsi" w:cstheme="minorHAnsi"/>
          <w:b/>
          <w:i/>
          <w:iCs/>
          <w:sz w:val="22"/>
          <w:szCs w:val="22"/>
          <w:lang w:val="en"/>
        </w:rPr>
        <w:t>aggressive behaviour is identified the greater likelihood of suc</w:t>
      </w:r>
      <w:r w:rsidR="00F939B4" w:rsidRPr="00F939B4">
        <w:rPr>
          <w:rFonts w:asciiTheme="minorHAnsi" w:hAnsiTheme="minorHAnsi" w:cstheme="minorHAnsi"/>
          <w:b/>
          <w:i/>
          <w:iCs/>
          <w:sz w:val="22"/>
          <w:szCs w:val="22"/>
          <w:lang w:val="en"/>
        </w:rPr>
        <w:t>cessfully de-escalating the situation</w:t>
      </w:r>
      <w:r w:rsidR="008641BA">
        <w:rPr>
          <w:rFonts w:asciiTheme="minorHAnsi" w:hAnsiTheme="minorHAnsi" w:cstheme="minorHAnsi"/>
          <w:b/>
          <w:i/>
          <w:iCs/>
          <w:sz w:val="22"/>
          <w:szCs w:val="22"/>
          <w:lang w:val="en"/>
        </w:rPr>
        <w:t>.</w:t>
      </w:r>
    </w:p>
    <w:p w:rsidR="008641BA" w:rsidRPr="008641BA" w:rsidRDefault="008641BA" w:rsidP="00993A0E">
      <w:pPr>
        <w:spacing w:before="180" w:after="180"/>
        <w:jc w:val="both"/>
        <w:rPr>
          <w:rFonts w:asciiTheme="minorHAnsi" w:hAnsiTheme="minorHAnsi" w:cstheme="minorHAnsi"/>
          <w:b/>
          <w:i/>
          <w:iCs/>
          <w:sz w:val="16"/>
          <w:szCs w:val="16"/>
          <w:lang w:val="en"/>
        </w:rPr>
      </w:pPr>
    </w:p>
    <w:p w:rsidR="00993A0E" w:rsidRPr="00993A0E" w:rsidRDefault="00993A0E" w:rsidP="00993A0E">
      <w:pPr>
        <w:spacing w:before="180" w:after="180"/>
        <w:jc w:val="both"/>
        <w:rPr>
          <w:rFonts w:asciiTheme="minorHAnsi" w:hAnsiTheme="minorHAnsi" w:cstheme="minorHAnsi"/>
          <w:b/>
          <w:iCs/>
          <w:sz w:val="28"/>
          <w:szCs w:val="28"/>
          <w:lang w:val="en"/>
        </w:rPr>
      </w:pPr>
      <w:r w:rsidRPr="00993A0E">
        <w:rPr>
          <w:rFonts w:asciiTheme="minorHAnsi" w:hAnsiTheme="minorHAnsi" w:cstheme="minorHAnsi"/>
          <w:b/>
          <w:iCs/>
          <w:sz w:val="28"/>
          <w:szCs w:val="28"/>
          <w:lang w:val="en"/>
        </w:rPr>
        <w:t>Request from Pakenham</w:t>
      </w:r>
    </w:p>
    <w:p w:rsidR="00993A0E" w:rsidRPr="0071128D" w:rsidRDefault="00993A0E" w:rsidP="00993A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Living Learning Pakenham </w:t>
      </w:r>
      <w:r w:rsidRPr="0071128D">
        <w:rPr>
          <w:rFonts w:asciiTheme="minorHAnsi" w:hAnsiTheme="minorHAnsi" w:cstheme="minorHAnsi"/>
        </w:rPr>
        <w:t xml:space="preserve">deliver a number of nationally recognised training courses, including Certificates III in Aged Care and Home and Community Care.  </w:t>
      </w:r>
      <w:r>
        <w:rPr>
          <w:rFonts w:asciiTheme="minorHAnsi" w:hAnsiTheme="minorHAnsi" w:cstheme="minorHAnsi"/>
        </w:rPr>
        <w:t xml:space="preserve">They </w:t>
      </w:r>
      <w:r w:rsidRPr="0071128D">
        <w:rPr>
          <w:rFonts w:asciiTheme="minorHAnsi" w:hAnsiTheme="minorHAnsi" w:cstheme="minorHAnsi"/>
        </w:rPr>
        <w:t>also offer the Certificate IV in Disability.  They are looking for a trainer to develop assessment tools and identify resources for this course, and then to deliver it</w:t>
      </w:r>
      <w:r>
        <w:rPr>
          <w:rFonts w:asciiTheme="minorHAnsi" w:hAnsiTheme="minorHAnsi" w:cstheme="minorHAnsi"/>
        </w:rPr>
        <w:t xml:space="preserve">. </w:t>
      </w:r>
      <w:r w:rsidRPr="0071128D">
        <w:rPr>
          <w:rFonts w:asciiTheme="minorHAnsi" w:hAnsiTheme="minorHAnsi" w:cstheme="minorHAnsi"/>
        </w:rPr>
        <w:t>Suitable candidates would need to have a Cert IV in Disability, or similar with current workplace experience as well as the TAE certificate IV in Training and Assessment.</w:t>
      </w:r>
    </w:p>
    <w:p w:rsidR="00AC23BE" w:rsidRDefault="00993A0E" w:rsidP="00993A0E">
      <w:pPr>
        <w:rPr>
          <w:rFonts w:asciiTheme="minorHAnsi" w:hAnsiTheme="minorHAnsi" w:cstheme="minorHAnsi"/>
          <w:bCs/>
          <w:lang w:eastAsia="en-AU"/>
        </w:rPr>
      </w:pPr>
      <w:r>
        <w:rPr>
          <w:rFonts w:asciiTheme="minorHAnsi" w:hAnsiTheme="minorHAnsi" w:cstheme="minorHAnsi"/>
        </w:rPr>
        <w:t>Interested applicants should contact Karen Todd, T</w:t>
      </w:r>
      <w:r w:rsidR="00AC23BE">
        <w:rPr>
          <w:rFonts w:asciiTheme="minorHAnsi" w:hAnsiTheme="minorHAnsi" w:cstheme="minorHAnsi"/>
        </w:rPr>
        <w:t>raining Manager either by phone on:</w:t>
      </w:r>
    </w:p>
    <w:p w:rsidR="001E7ECC" w:rsidRDefault="00993A0E" w:rsidP="00993A0E">
      <w:pPr>
        <w:rPr>
          <w:rFonts w:asciiTheme="minorHAnsi" w:hAnsiTheme="minorHAnsi" w:cstheme="minorHAnsi"/>
        </w:rPr>
      </w:pPr>
      <w:r w:rsidRPr="0071128D">
        <w:rPr>
          <w:rFonts w:asciiTheme="minorHAnsi" w:hAnsiTheme="minorHAnsi" w:cstheme="minorHAnsi"/>
          <w:bCs/>
          <w:lang w:eastAsia="en-AU"/>
        </w:rPr>
        <w:t xml:space="preserve"> (03)</w:t>
      </w:r>
      <w:r w:rsidR="00AC23BE">
        <w:rPr>
          <w:rFonts w:asciiTheme="minorHAnsi" w:hAnsiTheme="minorHAnsi" w:cstheme="minorHAnsi"/>
          <w:bCs/>
          <w:lang w:eastAsia="en-AU"/>
        </w:rPr>
        <w:t xml:space="preserve"> </w:t>
      </w:r>
      <w:r w:rsidRPr="0071128D">
        <w:rPr>
          <w:rFonts w:asciiTheme="minorHAnsi" w:hAnsiTheme="minorHAnsi" w:cstheme="minorHAnsi"/>
          <w:bCs/>
          <w:lang w:eastAsia="en-AU"/>
        </w:rPr>
        <w:t xml:space="preserve">5941 2389     </w:t>
      </w:r>
      <w:r>
        <w:rPr>
          <w:rFonts w:asciiTheme="minorHAnsi" w:hAnsiTheme="minorHAnsi" w:cstheme="minorHAnsi"/>
          <w:bCs/>
          <w:lang w:eastAsia="en-AU"/>
        </w:rPr>
        <w:t>or email:</w:t>
      </w:r>
      <w:r w:rsidRPr="0071128D">
        <w:rPr>
          <w:rFonts w:asciiTheme="minorHAnsi" w:hAnsiTheme="minorHAnsi" w:cstheme="minorHAnsi"/>
          <w:bCs/>
          <w:lang w:eastAsia="en-AU"/>
        </w:rPr>
        <w:t xml:space="preserve">   </w:t>
      </w:r>
      <w:hyperlink r:id="rId19" w:history="1">
        <w:r w:rsidRPr="0071128D">
          <w:rPr>
            <w:rStyle w:val="Hyperlink"/>
            <w:rFonts w:asciiTheme="minorHAnsi" w:hAnsiTheme="minorHAnsi" w:cstheme="minorHAnsi"/>
            <w:bCs/>
            <w:color w:val="auto"/>
            <w:lang w:eastAsia="en-AU"/>
          </w:rPr>
          <w:t>karen@livinglearning.org.au</w:t>
        </w:r>
      </w:hyperlink>
      <w:r w:rsidRPr="0071128D">
        <w:rPr>
          <w:rFonts w:asciiTheme="minorHAnsi" w:hAnsiTheme="minorHAnsi" w:cstheme="minorHAnsi"/>
        </w:rPr>
        <w:t xml:space="preserve"> </w:t>
      </w:r>
    </w:p>
    <w:p w:rsidR="001E7ECC" w:rsidRPr="001E7ECC" w:rsidRDefault="001E7ECC" w:rsidP="001E7ECC">
      <w:pPr>
        <w:pStyle w:val="Heading2"/>
        <w:spacing w:before="0"/>
        <w:ind w:left="-567"/>
        <w:rPr>
          <w:rFonts w:asciiTheme="minorHAnsi" w:hAnsiTheme="minorHAnsi" w:cstheme="minorHAnsi"/>
        </w:rPr>
      </w:pPr>
      <w:r w:rsidRPr="001E7ECC">
        <w:rPr>
          <w:rFonts w:asciiTheme="minorHAnsi" w:hAnsiTheme="minorHAnsi" w:cstheme="minorHAnsi"/>
        </w:rPr>
        <w:lastRenderedPageBreak/>
        <w:t xml:space="preserve">Calendar of </w:t>
      </w:r>
      <w:r w:rsidR="00CA4C2C">
        <w:rPr>
          <w:rFonts w:asciiTheme="minorHAnsi" w:hAnsiTheme="minorHAnsi" w:cstheme="minorHAnsi"/>
        </w:rPr>
        <w:t xml:space="preserve">ACE DisAbility Network </w:t>
      </w:r>
      <w:r w:rsidRPr="001E7ECC">
        <w:rPr>
          <w:rFonts w:asciiTheme="minorHAnsi" w:hAnsiTheme="minorHAnsi" w:cstheme="minorHAnsi"/>
        </w:rPr>
        <w:t xml:space="preserve"> courses</w:t>
      </w:r>
      <w:r>
        <w:rPr>
          <w:rFonts w:asciiTheme="minorHAnsi" w:hAnsiTheme="minorHAnsi" w:cstheme="minorHAnsi"/>
        </w:rPr>
        <w:t xml:space="preserve"> to July 2013</w:t>
      </w:r>
    </w:p>
    <w:p w:rsidR="001E7ECC" w:rsidRPr="001E7ECC" w:rsidRDefault="001E7ECC" w:rsidP="001E7ECC">
      <w:pPr>
        <w:tabs>
          <w:tab w:val="left" w:pos="6663"/>
        </w:tabs>
        <w:rPr>
          <w:rFonts w:asciiTheme="minorHAnsi" w:hAnsiTheme="minorHAnsi" w:cstheme="minorHAnsi"/>
        </w:rPr>
      </w:pPr>
    </w:p>
    <w:tbl>
      <w:tblPr>
        <w:tblStyle w:val="TableGrid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5420"/>
        <w:gridCol w:w="1134"/>
        <w:gridCol w:w="1524"/>
        <w:gridCol w:w="993"/>
      </w:tblGrid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Venue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Cost pp</w:t>
            </w:r>
          </w:p>
        </w:tc>
      </w:tr>
      <w:tr w:rsidR="001E7ECC" w:rsidRPr="001E7ECC" w:rsidTr="00BD0E93">
        <w:tc>
          <w:tcPr>
            <w:tcW w:w="10172" w:type="dxa"/>
            <w:gridSpan w:val="5"/>
            <w:shd w:val="pct15" w:color="auto" w:fill="auto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  <w:b/>
              </w:rPr>
              <w:t>February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BD0E93" w:rsidP="00DB19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</w:t>
            </w:r>
            <w:r w:rsidR="001E7ECC" w:rsidRPr="001E7ECC">
              <w:rPr>
                <w:rFonts w:asciiTheme="minorHAnsi" w:hAnsiTheme="minorHAnsi" w:cstheme="minorHAnsi"/>
              </w:rPr>
              <w:t xml:space="preserve"> 21st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Learning and Teaching Students with Cognitive Disability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 xml:space="preserve">In partnership with Inclusion Melbourne. For trainers and teachers, classroom aides and volunteers 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4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Armadale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$200</w:t>
            </w:r>
          </w:p>
        </w:tc>
      </w:tr>
      <w:tr w:rsidR="001E7ECC" w:rsidRPr="001E7ECC" w:rsidTr="00BD0E93">
        <w:tc>
          <w:tcPr>
            <w:tcW w:w="10172" w:type="dxa"/>
            <w:gridSpan w:val="5"/>
            <w:shd w:val="pct12" w:color="auto" w:fill="auto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March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 xml:space="preserve">Tues 12 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Disability Awareness and Communication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Strategies and techniques to improve awareness and communications with a range of disability cohorts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Bendigo Region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 xml:space="preserve">Tues 12 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Access Issues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How do people with disability access your facilities with dignity and safety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Bendigo Region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0172" w:type="dxa"/>
            <w:gridSpan w:val="5"/>
            <w:shd w:val="pct12" w:color="auto" w:fill="auto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April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Tues 2  am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Managing volunteers with disability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How to ensure volunteers with disability are able to contribute meaningfully to the organisation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CBD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Tues  2</w:t>
            </w:r>
            <w:r w:rsidRPr="001E7ECC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1E7ECC">
              <w:rPr>
                <w:rFonts w:asciiTheme="minorHAnsi" w:hAnsiTheme="minorHAnsi" w:cstheme="minorHAnsi"/>
                <w:sz w:val="19"/>
                <w:szCs w:val="19"/>
              </w:rPr>
              <w:t>pm session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Partnerships for Inclusion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Successful inclusion is often the result of well-planned partnerships between disability service and education organisations.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CBD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0172" w:type="dxa"/>
            <w:gridSpan w:val="5"/>
            <w:shd w:val="pct12" w:color="auto" w:fill="auto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May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Thurs 9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Learning and Teaching Students with Cognitive Disability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 xml:space="preserve">In partnership with Inclusion Melbourne. For trainers and teachers, classroom aides and volunteers 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4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Armadale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$200</w:t>
            </w:r>
          </w:p>
        </w:tc>
      </w:tr>
      <w:tr w:rsidR="001E7ECC" w:rsidRPr="001E7ECC" w:rsidTr="00BD0E93">
        <w:tc>
          <w:tcPr>
            <w:tcW w:w="10172" w:type="dxa"/>
            <w:gridSpan w:val="5"/>
            <w:shd w:val="pct12" w:color="auto" w:fill="auto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June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Tues 11</w:t>
            </w:r>
            <w:r w:rsidRPr="001E7ECC">
              <w:rPr>
                <w:rFonts w:asciiTheme="minorHAnsi" w:hAnsiTheme="minorHAnsi" w:cstheme="minorHAnsi"/>
              </w:rPr>
              <w:t xml:space="preserve"> </w:t>
            </w:r>
            <w:r w:rsidRPr="001E7ECC">
              <w:rPr>
                <w:rFonts w:asciiTheme="minorHAnsi" w:hAnsiTheme="minorHAnsi" w:cstheme="minorHAnsi"/>
                <w:sz w:val="19"/>
                <w:szCs w:val="19"/>
              </w:rPr>
              <w:t>am session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Disability Awareness and Communication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Strategies and techniques to improve awareness and communications with a range of disability cohorts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 xml:space="preserve">Barwon  Region 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 xml:space="preserve">Tues 11 </w:t>
            </w:r>
            <w:r w:rsidRPr="001E7ECC">
              <w:rPr>
                <w:rFonts w:asciiTheme="minorHAnsi" w:hAnsiTheme="minorHAnsi" w:cstheme="minorHAnsi"/>
                <w:sz w:val="19"/>
                <w:szCs w:val="19"/>
              </w:rPr>
              <w:t>pm session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Managing volunteers with disability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How to ensure volunteers with disability are able to contribute meaningfully to the organisation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 xml:space="preserve">Barwon  Region 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0172" w:type="dxa"/>
            <w:gridSpan w:val="5"/>
            <w:shd w:val="pct12" w:color="auto" w:fill="auto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</w:rPr>
            </w:pPr>
            <w:r w:rsidRPr="001E7ECC">
              <w:rPr>
                <w:rFonts w:asciiTheme="minorHAnsi" w:hAnsiTheme="minorHAnsi" w:cstheme="minorHAnsi"/>
                <w:b/>
              </w:rPr>
              <w:t>July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 xml:space="preserve">Thurs 4 </w:t>
            </w:r>
            <w:r w:rsidRPr="001E7ECC">
              <w:rPr>
                <w:rFonts w:asciiTheme="minorHAnsi" w:hAnsiTheme="minorHAnsi" w:cstheme="minorHAnsi"/>
                <w:sz w:val="19"/>
                <w:szCs w:val="19"/>
              </w:rPr>
              <w:t>am session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 xml:space="preserve">Disability Policy Development 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How to develop policy within the meaning and spirit of the Disability Discrimination Act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CBD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 xml:space="preserve">Thurs 4 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  <w:sz w:val="19"/>
                <w:szCs w:val="19"/>
              </w:rPr>
              <w:t>pm session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Disability Awareness and Communication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Strategies and techniques to improve awareness and communications with a range of disability cohorts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CBD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  <w:tr w:rsidR="001E7ECC" w:rsidRPr="001E7ECC" w:rsidTr="00BD0E93">
        <w:tc>
          <w:tcPr>
            <w:tcW w:w="1101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Tues 16</w:t>
            </w:r>
            <w:r w:rsidRPr="001E7ECC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  <w:r w:rsidRPr="001E7ECC">
              <w:rPr>
                <w:rFonts w:asciiTheme="minorHAnsi" w:hAnsiTheme="minorHAnsi" w:cstheme="minorHAnsi"/>
                <w:sz w:val="19"/>
                <w:szCs w:val="19"/>
              </w:rPr>
              <w:t>am session</w:t>
            </w:r>
          </w:p>
        </w:tc>
        <w:tc>
          <w:tcPr>
            <w:tcW w:w="5420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  <w:b/>
                <w:color w:val="008080"/>
              </w:rPr>
            </w:pPr>
            <w:r w:rsidRPr="001E7ECC">
              <w:rPr>
                <w:rFonts w:asciiTheme="minorHAnsi" w:hAnsiTheme="minorHAnsi" w:cstheme="minorHAnsi"/>
                <w:b/>
                <w:color w:val="008080"/>
              </w:rPr>
              <w:t>Duty of Care and Dignity of Risk</w:t>
            </w:r>
          </w:p>
          <w:p w:rsidR="001E7ECC" w:rsidRPr="001E7ECC" w:rsidRDefault="001E7ECC" w:rsidP="00DB1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ECC">
              <w:rPr>
                <w:rFonts w:asciiTheme="minorHAnsi" w:hAnsiTheme="minorHAnsi" w:cstheme="minorHAnsi"/>
                <w:sz w:val="20"/>
                <w:szCs w:val="20"/>
              </w:rPr>
              <w:t>What is duty of care? Who is responsible? When? And how can we allow dignity of risk and still be responsible?</w:t>
            </w:r>
          </w:p>
        </w:tc>
        <w:tc>
          <w:tcPr>
            <w:tcW w:w="113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24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Armadale</w:t>
            </w:r>
          </w:p>
        </w:tc>
        <w:tc>
          <w:tcPr>
            <w:tcW w:w="993" w:type="dxa"/>
            <w:vAlign w:val="center"/>
          </w:tcPr>
          <w:p w:rsidR="001E7ECC" w:rsidRPr="001E7ECC" w:rsidRDefault="001E7ECC" w:rsidP="00DB191B">
            <w:pPr>
              <w:rPr>
                <w:rFonts w:asciiTheme="minorHAnsi" w:hAnsiTheme="minorHAnsi" w:cstheme="minorHAnsi"/>
              </w:rPr>
            </w:pPr>
            <w:r w:rsidRPr="001E7ECC">
              <w:rPr>
                <w:rFonts w:asciiTheme="minorHAnsi" w:hAnsiTheme="minorHAnsi" w:cstheme="minorHAnsi"/>
              </w:rPr>
              <w:t>$120</w:t>
            </w:r>
          </w:p>
        </w:tc>
      </w:tr>
    </w:tbl>
    <w:p w:rsidR="001E7ECC" w:rsidRPr="008641BA" w:rsidRDefault="00AC23BE" w:rsidP="00993A0E">
      <w:pPr>
        <w:rPr>
          <w:rFonts w:asciiTheme="minorHAnsi" w:hAnsiTheme="minorHAnsi" w:cstheme="minorHAnsi"/>
          <w:b/>
          <w:iCs/>
          <w:sz w:val="28"/>
          <w:szCs w:val="28"/>
          <w:lang w:val="en"/>
        </w:rPr>
      </w:pPr>
      <w:r w:rsidRPr="008641BA">
        <w:rPr>
          <w:rFonts w:asciiTheme="minorHAnsi" w:hAnsiTheme="minorHAnsi" w:cstheme="minorHAnsi"/>
          <w:b/>
          <w:iCs/>
          <w:sz w:val="28"/>
          <w:szCs w:val="28"/>
          <w:lang w:val="en"/>
        </w:rPr>
        <w:t>For Bookings or Further information contact:</w:t>
      </w:r>
    </w:p>
    <w:p w:rsidR="00AC23BE" w:rsidRPr="00AC23BE" w:rsidRDefault="00AC23BE" w:rsidP="00993A0E">
      <w:pPr>
        <w:rPr>
          <w:rFonts w:asciiTheme="minorHAnsi" w:hAnsiTheme="minorHAnsi" w:cstheme="minorHAnsi"/>
          <w:b/>
          <w:iCs/>
          <w:sz w:val="16"/>
          <w:szCs w:val="16"/>
          <w:lang w:val="en"/>
        </w:rPr>
      </w:pPr>
    </w:p>
    <w:p w:rsidR="00DB191B" w:rsidRPr="008641BA" w:rsidRDefault="00DB191B" w:rsidP="00993A0E">
      <w:pPr>
        <w:rPr>
          <w:color w:val="0000FF"/>
          <w:sz w:val="28"/>
          <w:szCs w:val="28"/>
        </w:rPr>
      </w:pPr>
      <w:r w:rsidRPr="008641BA">
        <w:rPr>
          <w:rFonts w:asciiTheme="minorHAnsi" w:hAnsiTheme="minorHAnsi" w:cstheme="minorHAnsi"/>
          <w:b/>
          <w:iCs/>
          <w:sz w:val="28"/>
          <w:szCs w:val="28"/>
          <w:lang w:val="en"/>
        </w:rPr>
        <w:t xml:space="preserve"> Judy</w:t>
      </w:r>
      <w:r w:rsidR="00AC23BE" w:rsidRPr="008641BA">
        <w:rPr>
          <w:rFonts w:asciiTheme="minorHAnsi" w:hAnsiTheme="minorHAnsi" w:cstheme="minorHAnsi"/>
          <w:b/>
          <w:iCs/>
          <w:sz w:val="28"/>
          <w:szCs w:val="28"/>
          <w:lang w:val="en"/>
        </w:rPr>
        <w:t xml:space="preserve"> on </w:t>
      </w:r>
      <w:r w:rsidRPr="008641BA">
        <w:rPr>
          <w:color w:val="0000FF"/>
          <w:sz w:val="28"/>
          <w:szCs w:val="28"/>
        </w:rPr>
        <w:t xml:space="preserve"> </w:t>
      </w:r>
      <w:r w:rsidRPr="008641BA">
        <w:rPr>
          <w:rFonts w:asciiTheme="minorHAnsi" w:hAnsiTheme="minorHAnsi" w:cstheme="minorHAnsi"/>
          <w:b/>
          <w:sz w:val="28"/>
          <w:szCs w:val="28"/>
        </w:rPr>
        <w:t>0477357000</w:t>
      </w:r>
      <w:r w:rsidR="00B17FAC" w:rsidRPr="008641B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C23BE" w:rsidRPr="008641BA">
        <w:rPr>
          <w:rFonts w:asciiTheme="minorHAnsi" w:hAnsiTheme="minorHAnsi" w:cstheme="minorHAnsi"/>
          <w:b/>
          <w:sz w:val="28"/>
          <w:szCs w:val="28"/>
        </w:rPr>
        <w:t xml:space="preserve">or </w:t>
      </w:r>
      <w:r w:rsidR="00B17FAC" w:rsidRPr="008641BA">
        <w:rPr>
          <w:rFonts w:asciiTheme="minorHAnsi" w:hAnsiTheme="minorHAnsi" w:cstheme="minorHAnsi"/>
          <w:b/>
          <w:sz w:val="28"/>
          <w:szCs w:val="28"/>
        </w:rPr>
        <w:t xml:space="preserve"> email</w:t>
      </w:r>
      <w:r w:rsidR="00B17FAC" w:rsidRPr="008641BA">
        <w:rPr>
          <w:sz w:val="28"/>
          <w:szCs w:val="28"/>
        </w:rPr>
        <w:t xml:space="preserve"> </w:t>
      </w:r>
      <w:hyperlink r:id="rId20" w:history="1">
        <w:r w:rsidR="00B17FAC" w:rsidRPr="008641BA">
          <w:rPr>
            <w:rStyle w:val="Hyperlink"/>
            <w:sz w:val="28"/>
            <w:szCs w:val="28"/>
          </w:rPr>
          <w:t>judy.buckingham@yooralla.com.au</w:t>
        </w:r>
      </w:hyperlink>
    </w:p>
    <w:p w:rsidR="00B17FAC" w:rsidRPr="008641BA" w:rsidRDefault="00B17FAC" w:rsidP="00993A0E">
      <w:pPr>
        <w:rPr>
          <w:rFonts w:asciiTheme="minorHAnsi" w:hAnsiTheme="minorHAnsi" w:cstheme="minorHAnsi"/>
          <w:sz w:val="28"/>
          <w:szCs w:val="28"/>
        </w:rPr>
      </w:pPr>
      <w:r w:rsidRPr="008641BA">
        <w:rPr>
          <w:color w:val="0000FF"/>
          <w:sz w:val="28"/>
          <w:szCs w:val="28"/>
        </w:rPr>
        <w:t xml:space="preserve"> </w:t>
      </w:r>
      <w:r w:rsidRPr="008641BA">
        <w:rPr>
          <w:rFonts w:asciiTheme="minorHAnsi" w:hAnsiTheme="minorHAnsi" w:cstheme="minorHAnsi"/>
          <w:b/>
          <w:sz w:val="28"/>
          <w:szCs w:val="28"/>
        </w:rPr>
        <w:t>Olympia on</w:t>
      </w:r>
      <w:r w:rsidR="00AC23BE" w:rsidRPr="008641BA">
        <w:rPr>
          <w:rFonts w:asciiTheme="minorHAnsi" w:hAnsiTheme="minorHAnsi" w:cstheme="minorHAnsi"/>
          <w:b/>
          <w:sz w:val="28"/>
          <w:szCs w:val="28"/>
        </w:rPr>
        <w:t xml:space="preserve"> 03 </w:t>
      </w:r>
      <w:r w:rsidRPr="008641BA">
        <w:rPr>
          <w:rFonts w:asciiTheme="minorHAnsi" w:hAnsiTheme="minorHAnsi" w:cstheme="minorHAnsi"/>
          <w:b/>
          <w:sz w:val="28"/>
          <w:szCs w:val="28"/>
        </w:rPr>
        <w:t xml:space="preserve"> 9916 5821 </w:t>
      </w:r>
      <w:r w:rsidR="00AC23BE" w:rsidRPr="008641BA">
        <w:rPr>
          <w:rFonts w:asciiTheme="minorHAnsi" w:hAnsiTheme="minorHAnsi" w:cstheme="minorHAnsi"/>
          <w:b/>
          <w:sz w:val="28"/>
          <w:szCs w:val="28"/>
        </w:rPr>
        <w:t>or</w:t>
      </w:r>
      <w:r w:rsidRPr="008641BA">
        <w:rPr>
          <w:rFonts w:asciiTheme="minorHAnsi" w:hAnsiTheme="minorHAnsi" w:cstheme="minorHAnsi"/>
          <w:b/>
          <w:sz w:val="28"/>
          <w:szCs w:val="28"/>
        </w:rPr>
        <w:t xml:space="preserve"> email:</w:t>
      </w:r>
      <w:r w:rsidRPr="008641BA">
        <w:rPr>
          <w:rFonts w:asciiTheme="minorHAnsi" w:hAnsiTheme="minorHAnsi" w:cstheme="minorHAnsi"/>
          <w:sz w:val="28"/>
          <w:szCs w:val="28"/>
        </w:rPr>
        <w:t xml:space="preserve"> </w:t>
      </w:r>
      <w:hyperlink r:id="rId21" w:history="1">
        <w:r w:rsidRPr="008641BA">
          <w:rPr>
            <w:rStyle w:val="Hyperlink"/>
            <w:rFonts w:asciiTheme="minorHAnsi" w:hAnsiTheme="minorHAnsi" w:cstheme="minorHAnsi"/>
            <w:sz w:val="28"/>
            <w:szCs w:val="28"/>
          </w:rPr>
          <w:t>olympia.tzanoudakis@yooralla.com.au</w:t>
        </w:r>
      </w:hyperlink>
    </w:p>
    <w:p w:rsidR="00B17FAC" w:rsidRPr="00B17FAC" w:rsidRDefault="00B17FAC" w:rsidP="00993A0E">
      <w:pPr>
        <w:rPr>
          <w:rFonts w:asciiTheme="minorHAnsi" w:hAnsiTheme="minorHAnsi" w:cstheme="minorHAnsi"/>
          <w:b/>
          <w:iCs/>
          <w:lang w:val="en"/>
        </w:rPr>
      </w:pPr>
    </w:p>
    <w:sectPr w:rsidR="00B17FAC" w:rsidRPr="00B17FAC" w:rsidSect="00E146F9">
      <w:headerReference w:type="default" r:id="rId22"/>
      <w:footerReference w:type="default" r:id="rId23"/>
      <w:pgSz w:w="11906" w:h="16838" w:code="9"/>
      <w:pgMar w:top="1304" w:right="107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AE" w:rsidRDefault="00A770AE">
      <w:r>
        <w:separator/>
      </w:r>
    </w:p>
  </w:endnote>
  <w:endnote w:type="continuationSeparator" w:id="0">
    <w:p w:rsidR="00A770AE" w:rsidRDefault="00A7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utig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1B" w:rsidRDefault="00DB191B" w:rsidP="00E146F9">
    <w:pPr>
      <w:pStyle w:val="Footer"/>
      <w:pBdr>
        <w:top w:val="single" w:sz="4" w:space="10" w:color="auto"/>
      </w:pBdr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ACE DisAbility Network News March 2013    </w:t>
    </w:r>
  </w:p>
  <w:p w:rsidR="00DB191B" w:rsidRDefault="00DB191B" w:rsidP="00E146F9">
    <w:pPr>
      <w:pStyle w:val="Footer"/>
      <w:pBdr>
        <w:top w:val="single" w:sz="4" w:space="10" w:color="auto"/>
      </w:pBdr>
      <w:rPr>
        <w:i/>
        <w:iCs/>
        <w:sz w:val="20"/>
        <w:szCs w:val="20"/>
      </w:rPr>
    </w:pPr>
  </w:p>
  <w:p w:rsidR="00DB191B" w:rsidRDefault="00DB191B" w:rsidP="00E146F9">
    <w:pPr>
      <w:pStyle w:val="Footer"/>
      <w:pBdr>
        <w:top w:val="single" w:sz="4" w:space="10" w:color="auto"/>
      </w:pBdr>
      <w:rPr>
        <w:i/>
        <w:iCs/>
        <w:sz w:val="20"/>
        <w:szCs w:val="20"/>
      </w:rPr>
    </w:pPr>
    <w:r w:rsidRPr="00B52BF0">
      <w:rPr>
        <w:i/>
        <w:iCs/>
        <w:sz w:val="20"/>
        <w:szCs w:val="20"/>
      </w:rPr>
      <w:t xml:space="preserve">Page </w:t>
    </w:r>
    <w:r w:rsidRPr="00B52BF0">
      <w:rPr>
        <w:i/>
        <w:iCs/>
        <w:sz w:val="20"/>
        <w:szCs w:val="20"/>
      </w:rPr>
      <w:fldChar w:fldCharType="begin"/>
    </w:r>
    <w:r w:rsidRPr="00B52BF0">
      <w:rPr>
        <w:i/>
        <w:iCs/>
        <w:sz w:val="20"/>
        <w:szCs w:val="20"/>
      </w:rPr>
      <w:instrText xml:space="preserve"> PAGE </w:instrText>
    </w:r>
    <w:r w:rsidRPr="00B52BF0">
      <w:rPr>
        <w:i/>
        <w:iCs/>
        <w:sz w:val="20"/>
        <w:szCs w:val="20"/>
      </w:rPr>
      <w:fldChar w:fldCharType="separate"/>
    </w:r>
    <w:r w:rsidR="005F72DB">
      <w:rPr>
        <w:i/>
        <w:iCs/>
        <w:noProof/>
        <w:sz w:val="20"/>
        <w:szCs w:val="20"/>
      </w:rPr>
      <w:t>4</w:t>
    </w:r>
    <w:r w:rsidRPr="00B52BF0">
      <w:rPr>
        <w:i/>
        <w:iCs/>
        <w:sz w:val="20"/>
        <w:szCs w:val="20"/>
      </w:rPr>
      <w:fldChar w:fldCharType="end"/>
    </w:r>
    <w:r w:rsidRPr="00B52BF0">
      <w:rPr>
        <w:i/>
        <w:iCs/>
        <w:sz w:val="20"/>
        <w:szCs w:val="20"/>
      </w:rPr>
      <w:t xml:space="preserve"> of </w:t>
    </w:r>
    <w:r w:rsidRPr="00B52BF0">
      <w:rPr>
        <w:i/>
        <w:iCs/>
        <w:sz w:val="20"/>
        <w:szCs w:val="20"/>
      </w:rPr>
      <w:fldChar w:fldCharType="begin"/>
    </w:r>
    <w:r w:rsidRPr="00B52BF0">
      <w:rPr>
        <w:i/>
        <w:iCs/>
        <w:sz w:val="20"/>
        <w:szCs w:val="20"/>
      </w:rPr>
      <w:instrText xml:space="preserve"> NUMPAGES </w:instrText>
    </w:r>
    <w:r w:rsidRPr="00B52BF0">
      <w:rPr>
        <w:i/>
        <w:iCs/>
        <w:sz w:val="20"/>
        <w:szCs w:val="20"/>
      </w:rPr>
      <w:fldChar w:fldCharType="separate"/>
    </w:r>
    <w:r w:rsidR="005F72DB">
      <w:rPr>
        <w:i/>
        <w:iCs/>
        <w:noProof/>
        <w:sz w:val="20"/>
        <w:szCs w:val="20"/>
      </w:rPr>
      <w:t>4</w:t>
    </w:r>
    <w:r w:rsidRPr="00B52BF0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AE" w:rsidRDefault="00A770AE">
      <w:r>
        <w:separator/>
      </w:r>
    </w:p>
  </w:footnote>
  <w:footnote w:type="continuationSeparator" w:id="0">
    <w:p w:rsidR="00A770AE" w:rsidRDefault="00A7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1B" w:rsidRDefault="00DB191B">
    <w:pPr>
      <w:pStyle w:val="Header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D3B"/>
    <w:multiLevelType w:val="multilevel"/>
    <w:tmpl w:val="5F54A830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D6997"/>
    <w:multiLevelType w:val="hybridMultilevel"/>
    <w:tmpl w:val="B8F06E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6584C"/>
    <w:multiLevelType w:val="multilevel"/>
    <w:tmpl w:val="53DC9AD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200A"/>
    <w:multiLevelType w:val="multilevel"/>
    <w:tmpl w:val="8FD098F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>
    <w:nsid w:val="58847CE7"/>
    <w:multiLevelType w:val="multilevel"/>
    <w:tmpl w:val="473AD1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5C3E104B"/>
    <w:multiLevelType w:val="hybridMultilevel"/>
    <w:tmpl w:val="B8F06E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75E40"/>
    <w:multiLevelType w:val="hybridMultilevel"/>
    <w:tmpl w:val="0534188A"/>
    <w:lvl w:ilvl="0" w:tplc="3B72E3B2">
      <w:start w:val="1"/>
      <w:numFmt w:val="bullet"/>
      <w:lvlText w:val=""/>
      <w:lvlJc w:val="left"/>
      <w:pPr>
        <w:tabs>
          <w:tab w:val="num" w:pos="806"/>
        </w:tabs>
        <w:ind w:left="806" w:hanging="266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8776DEB"/>
    <w:multiLevelType w:val="hybridMultilevel"/>
    <w:tmpl w:val="223836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C6"/>
    <w:rsid w:val="0000648E"/>
    <w:rsid w:val="00050B24"/>
    <w:rsid w:val="0005142A"/>
    <w:rsid w:val="000866F4"/>
    <w:rsid w:val="000A26B2"/>
    <w:rsid w:val="000A3CD4"/>
    <w:rsid w:val="000B0B9F"/>
    <w:rsid w:val="000C0912"/>
    <w:rsid w:val="000D0B72"/>
    <w:rsid w:val="000D4222"/>
    <w:rsid w:val="000D56EA"/>
    <w:rsid w:val="000F21F4"/>
    <w:rsid w:val="000F2B6D"/>
    <w:rsid w:val="001032BA"/>
    <w:rsid w:val="00103DC0"/>
    <w:rsid w:val="001042D0"/>
    <w:rsid w:val="00116BB2"/>
    <w:rsid w:val="00130561"/>
    <w:rsid w:val="0014249E"/>
    <w:rsid w:val="00171664"/>
    <w:rsid w:val="00187238"/>
    <w:rsid w:val="00193B3D"/>
    <w:rsid w:val="001A1658"/>
    <w:rsid w:val="001A4AEE"/>
    <w:rsid w:val="001D4B04"/>
    <w:rsid w:val="001D5FB8"/>
    <w:rsid w:val="001E084C"/>
    <w:rsid w:val="001E7ECC"/>
    <w:rsid w:val="001F2175"/>
    <w:rsid w:val="001F4B83"/>
    <w:rsid w:val="00203B38"/>
    <w:rsid w:val="0021023D"/>
    <w:rsid w:val="00220FE0"/>
    <w:rsid w:val="00266198"/>
    <w:rsid w:val="00271347"/>
    <w:rsid w:val="00273FE0"/>
    <w:rsid w:val="00287CD7"/>
    <w:rsid w:val="00291A72"/>
    <w:rsid w:val="00292597"/>
    <w:rsid w:val="002A32DB"/>
    <w:rsid w:val="002A412F"/>
    <w:rsid w:val="002A427E"/>
    <w:rsid w:val="002B118F"/>
    <w:rsid w:val="002B2E8F"/>
    <w:rsid w:val="002C2EA2"/>
    <w:rsid w:val="002C2F81"/>
    <w:rsid w:val="002C3EE8"/>
    <w:rsid w:val="002D7FA7"/>
    <w:rsid w:val="002E1F95"/>
    <w:rsid w:val="002F7F55"/>
    <w:rsid w:val="0030794C"/>
    <w:rsid w:val="00315E20"/>
    <w:rsid w:val="003414E9"/>
    <w:rsid w:val="00344F28"/>
    <w:rsid w:val="003460CE"/>
    <w:rsid w:val="00352E0A"/>
    <w:rsid w:val="003650EB"/>
    <w:rsid w:val="0037029A"/>
    <w:rsid w:val="00373084"/>
    <w:rsid w:val="003746F0"/>
    <w:rsid w:val="00381F14"/>
    <w:rsid w:val="00384361"/>
    <w:rsid w:val="00391FF1"/>
    <w:rsid w:val="003A1C94"/>
    <w:rsid w:val="003A43B2"/>
    <w:rsid w:val="003A777B"/>
    <w:rsid w:val="003D2146"/>
    <w:rsid w:val="003D2715"/>
    <w:rsid w:val="003E4C82"/>
    <w:rsid w:val="003E57D3"/>
    <w:rsid w:val="003F28A8"/>
    <w:rsid w:val="003F65AB"/>
    <w:rsid w:val="00405D95"/>
    <w:rsid w:val="00406D3A"/>
    <w:rsid w:val="004161B8"/>
    <w:rsid w:val="00417BC0"/>
    <w:rsid w:val="004233A6"/>
    <w:rsid w:val="00427740"/>
    <w:rsid w:val="00431A57"/>
    <w:rsid w:val="00433954"/>
    <w:rsid w:val="00436640"/>
    <w:rsid w:val="00436890"/>
    <w:rsid w:val="00444B53"/>
    <w:rsid w:val="00446A87"/>
    <w:rsid w:val="00446C06"/>
    <w:rsid w:val="00465857"/>
    <w:rsid w:val="00480382"/>
    <w:rsid w:val="00491157"/>
    <w:rsid w:val="00494DFB"/>
    <w:rsid w:val="00496DB7"/>
    <w:rsid w:val="004A10B9"/>
    <w:rsid w:val="004A28C5"/>
    <w:rsid w:val="004A690A"/>
    <w:rsid w:val="004B4E55"/>
    <w:rsid w:val="004B7617"/>
    <w:rsid w:val="004D2FB5"/>
    <w:rsid w:val="004D52F6"/>
    <w:rsid w:val="004D58FC"/>
    <w:rsid w:val="0051221D"/>
    <w:rsid w:val="00513B9D"/>
    <w:rsid w:val="005150E1"/>
    <w:rsid w:val="00517F39"/>
    <w:rsid w:val="005232A2"/>
    <w:rsid w:val="00524DAA"/>
    <w:rsid w:val="00530924"/>
    <w:rsid w:val="00552E86"/>
    <w:rsid w:val="005628C7"/>
    <w:rsid w:val="00563B0F"/>
    <w:rsid w:val="005644E7"/>
    <w:rsid w:val="00573BE6"/>
    <w:rsid w:val="00575CFC"/>
    <w:rsid w:val="00582255"/>
    <w:rsid w:val="00594B9F"/>
    <w:rsid w:val="005A2CE8"/>
    <w:rsid w:val="005A75F8"/>
    <w:rsid w:val="005C2562"/>
    <w:rsid w:val="005D5CE6"/>
    <w:rsid w:val="005E2624"/>
    <w:rsid w:val="005E2C67"/>
    <w:rsid w:val="005E3B4D"/>
    <w:rsid w:val="005E70F9"/>
    <w:rsid w:val="005F4116"/>
    <w:rsid w:val="005F424D"/>
    <w:rsid w:val="005F72DB"/>
    <w:rsid w:val="00602B84"/>
    <w:rsid w:val="00623772"/>
    <w:rsid w:val="00632150"/>
    <w:rsid w:val="0063443B"/>
    <w:rsid w:val="00637AAB"/>
    <w:rsid w:val="00650C2D"/>
    <w:rsid w:val="00651E50"/>
    <w:rsid w:val="006616D9"/>
    <w:rsid w:val="00670D03"/>
    <w:rsid w:val="00692E9C"/>
    <w:rsid w:val="00694446"/>
    <w:rsid w:val="006961DB"/>
    <w:rsid w:val="006A10E7"/>
    <w:rsid w:val="006A1CA8"/>
    <w:rsid w:val="006A1D45"/>
    <w:rsid w:val="006C7E10"/>
    <w:rsid w:val="006D1355"/>
    <w:rsid w:val="006F26E0"/>
    <w:rsid w:val="0071128D"/>
    <w:rsid w:val="00712AA7"/>
    <w:rsid w:val="00732964"/>
    <w:rsid w:val="00737160"/>
    <w:rsid w:val="00744E0B"/>
    <w:rsid w:val="007506CB"/>
    <w:rsid w:val="0075399E"/>
    <w:rsid w:val="0075696B"/>
    <w:rsid w:val="007655BF"/>
    <w:rsid w:val="00780C9D"/>
    <w:rsid w:val="00784385"/>
    <w:rsid w:val="00784B81"/>
    <w:rsid w:val="007906A8"/>
    <w:rsid w:val="007941C3"/>
    <w:rsid w:val="007A5934"/>
    <w:rsid w:val="007B5CE4"/>
    <w:rsid w:val="007C4424"/>
    <w:rsid w:val="007C4E05"/>
    <w:rsid w:val="007D5FC8"/>
    <w:rsid w:val="007D72BF"/>
    <w:rsid w:val="007F068D"/>
    <w:rsid w:val="007F0A2E"/>
    <w:rsid w:val="007F55B8"/>
    <w:rsid w:val="00805A6D"/>
    <w:rsid w:val="008121F1"/>
    <w:rsid w:val="008206A8"/>
    <w:rsid w:val="00822293"/>
    <w:rsid w:val="00822F90"/>
    <w:rsid w:val="00825BDA"/>
    <w:rsid w:val="00830F70"/>
    <w:rsid w:val="0084430D"/>
    <w:rsid w:val="008535A2"/>
    <w:rsid w:val="0085538B"/>
    <w:rsid w:val="008641BA"/>
    <w:rsid w:val="00867F77"/>
    <w:rsid w:val="008850FB"/>
    <w:rsid w:val="008D07B5"/>
    <w:rsid w:val="008D6845"/>
    <w:rsid w:val="008F1A30"/>
    <w:rsid w:val="008F2A80"/>
    <w:rsid w:val="009070C8"/>
    <w:rsid w:val="00917ED9"/>
    <w:rsid w:val="00921E45"/>
    <w:rsid w:val="0093314E"/>
    <w:rsid w:val="00935604"/>
    <w:rsid w:val="00966BA5"/>
    <w:rsid w:val="00991DDB"/>
    <w:rsid w:val="00993A0E"/>
    <w:rsid w:val="00995A57"/>
    <w:rsid w:val="009B156B"/>
    <w:rsid w:val="009B7F24"/>
    <w:rsid w:val="009C2E22"/>
    <w:rsid w:val="009C330B"/>
    <w:rsid w:val="009D3ED0"/>
    <w:rsid w:val="009E16AE"/>
    <w:rsid w:val="009E24E1"/>
    <w:rsid w:val="009E3E26"/>
    <w:rsid w:val="009E5185"/>
    <w:rsid w:val="009F7560"/>
    <w:rsid w:val="00A051DA"/>
    <w:rsid w:val="00A12E3A"/>
    <w:rsid w:val="00A43E9D"/>
    <w:rsid w:val="00A52872"/>
    <w:rsid w:val="00A65310"/>
    <w:rsid w:val="00A770AE"/>
    <w:rsid w:val="00A86644"/>
    <w:rsid w:val="00A9577C"/>
    <w:rsid w:val="00AA5F7F"/>
    <w:rsid w:val="00AA78E8"/>
    <w:rsid w:val="00AB1CEE"/>
    <w:rsid w:val="00AB2B00"/>
    <w:rsid w:val="00AC23BE"/>
    <w:rsid w:val="00AC261D"/>
    <w:rsid w:val="00AD42D4"/>
    <w:rsid w:val="00AD508B"/>
    <w:rsid w:val="00B02E38"/>
    <w:rsid w:val="00B05EB9"/>
    <w:rsid w:val="00B16C7F"/>
    <w:rsid w:val="00B17FAC"/>
    <w:rsid w:val="00B23DBE"/>
    <w:rsid w:val="00B257FF"/>
    <w:rsid w:val="00B311B5"/>
    <w:rsid w:val="00B40739"/>
    <w:rsid w:val="00B44AC3"/>
    <w:rsid w:val="00B52BF0"/>
    <w:rsid w:val="00B7482D"/>
    <w:rsid w:val="00B7515B"/>
    <w:rsid w:val="00B9097E"/>
    <w:rsid w:val="00B91A32"/>
    <w:rsid w:val="00B9280B"/>
    <w:rsid w:val="00B9578E"/>
    <w:rsid w:val="00B9782C"/>
    <w:rsid w:val="00BB3CF3"/>
    <w:rsid w:val="00BD0E93"/>
    <w:rsid w:val="00BD4C5C"/>
    <w:rsid w:val="00BD6106"/>
    <w:rsid w:val="00BE3914"/>
    <w:rsid w:val="00C010D7"/>
    <w:rsid w:val="00C0226D"/>
    <w:rsid w:val="00C15D88"/>
    <w:rsid w:val="00C202E0"/>
    <w:rsid w:val="00C52AF9"/>
    <w:rsid w:val="00C52F1B"/>
    <w:rsid w:val="00C649B5"/>
    <w:rsid w:val="00C734E3"/>
    <w:rsid w:val="00C854B1"/>
    <w:rsid w:val="00C8667A"/>
    <w:rsid w:val="00CA4C2C"/>
    <w:rsid w:val="00CB2920"/>
    <w:rsid w:val="00CB48BF"/>
    <w:rsid w:val="00CD1312"/>
    <w:rsid w:val="00CD1747"/>
    <w:rsid w:val="00CD559F"/>
    <w:rsid w:val="00CD57B5"/>
    <w:rsid w:val="00CE7870"/>
    <w:rsid w:val="00CF23D0"/>
    <w:rsid w:val="00CF279D"/>
    <w:rsid w:val="00D0126D"/>
    <w:rsid w:val="00D0142F"/>
    <w:rsid w:val="00D039C6"/>
    <w:rsid w:val="00D068EE"/>
    <w:rsid w:val="00D10D89"/>
    <w:rsid w:val="00D143B1"/>
    <w:rsid w:val="00D17862"/>
    <w:rsid w:val="00D338B8"/>
    <w:rsid w:val="00D40D9C"/>
    <w:rsid w:val="00D458FD"/>
    <w:rsid w:val="00D47AA8"/>
    <w:rsid w:val="00D5235A"/>
    <w:rsid w:val="00D53E99"/>
    <w:rsid w:val="00D631B2"/>
    <w:rsid w:val="00D71323"/>
    <w:rsid w:val="00D7423A"/>
    <w:rsid w:val="00D87F2A"/>
    <w:rsid w:val="00D92684"/>
    <w:rsid w:val="00D928AB"/>
    <w:rsid w:val="00DA603C"/>
    <w:rsid w:val="00DB0217"/>
    <w:rsid w:val="00DB191B"/>
    <w:rsid w:val="00DB4887"/>
    <w:rsid w:val="00DC04AE"/>
    <w:rsid w:val="00DD0A0B"/>
    <w:rsid w:val="00DD2200"/>
    <w:rsid w:val="00DD5E4C"/>
    <w:rsid w:val="00DF2495"/>
    <w:rsid w:val="00E02972"/>
    <w:rsid w:val="00E04FFC"/>
    <w:rsid w:val="00E1352C"/>
    <w:rsid w:val="00E146F9"/>
    <w:rsid w:val="00E15D81"/>
    <w:rsid w:val="00E403E2"/>
    <w:rsid w:val="00E45A2E"/>
    <w:rsid w:val="00E5377A"/>
    <w:rsid w:val="00E862C7"/>
    <w:rsid w:val="00E86F34"/>
    <w:rsid w:val="00E8733B"/>
    <w:rsid w:val="00E92F36"/>
    <w:rsid w:val="00EA1AC5"/>
    <w:rsid w:val="00EA348A"/>
    <w:rsid w:val="00EB029F"/>
    <w:rsid w:val="00EB70CC"/>
    <w:rsid w:val="00EC2D13"/>
    <w:rsid w:val="00EF0BF7"/>
    <w:rsid w:val="00EF366B"/>
    <w:rsid w:val="00F260C1"/>
    <w:rsid w:val="00F36655"/>
    <w:rsid w:val="00F41EF8"/>
    <w:rsid w:val="00F47E92"/>
    <w:rsid w:val="00F54CFC"/>
    <w:rsid w:val="00F57B2F"/>
    <w:rsid w:val="00F71DB9"/>
    <w:rsid w:val="00F939B4"/>
    <w:rsid w:val="00F97B23"/>
    <w:rsid w:val="00FA1C7B"/>
    <w:rsid w:val="00FB3D74"/>
    <w:rsid w:val="00FC4C37"/>
    <w:rsid w:val="00FD2368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9C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873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6D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E146F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9C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D039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1">
    <w:name w:val="Char1"/>
    <w:basedOn w:val="Normal"/>
    <w:rsid w:val="00D039C6"/>
    <w:pPr>
      <w:spacing w:after="160" w:line="240" w:lineRule="exact"/>
    </w:pPr>
    <w:rPr>
      <w:rFonts w:ascii="Verdana" w:hAnsi="Verdana" w:cs="Times New Roman"/>
      <w:sz w:val="20"/>
      <w:lang w:val="en-US"/>
    </w:rPr>
  </w:style>
  <w:style w:type="character" w:styleId="PageNumber">
    <w:name w:val="page number"/>
    <w:basedOn w:val="DefaultParagraphFont"/>
    <w:rsid w:val="00D039C6"/>
  </w:style>
  <w:style w:type="table" w:styleId="TableGrid">
    <w:name w:val="Table Grid"/>
    <w:basedOn w:val="TableNormal"/>
    <w:uiPriority w:val="59"/>
    <w:rsid w:val="00D0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39C6"/>
    <w:rPr>
      <w:color w:val="0000FF"/>
      <w:u w:val="single"/>
    </w:rPr>
  </w:style>
  <w:style w:type="paragraph" w:styleId="BodyText">
    <w:name w:val="Body Text"/>
    <w:basedOn w:val="Normal"/>
    <w:rsid w:val="00D039C6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D039C6"/>
    <w:pPr>
      <w:jc w:val="both"/>
    </w:pPr>
    <w:rPr>
      <w:b/>
      <w:bCs/>
      <w:i/>
      <w:iCs/>
      <w:sz w:val="20"/>
      <w:szCs w:val="20"/>
    </w:rPr>
  </w:style>
  <w:style w:type="paragraph" w:styleId="Header">
    <w:name w:val="header"/>
    <w:basedOn w:val="Normal"/>
    <w:rsid w:val="002F7F55"/>
    <w:pPr>
      <w:tabs>
        <w:tab w:val="center" w:pos="4153"/>
        <w:tab w:val="right" w:pos="8306"/>
      </w:tabs>
    </w:pPr>
  </w:style>
  <w:style w:type="character" w:customStyle="1" w:styleId="main-text">
    <w:name w:val="main-text"/>
    <w:basedOn w:val="DefaultParagraphFont"/>
    <w:rsid w:val="000D4222"/>
  </w:style>
  <w:style w:type="character" w:customStyle="1" w:styleId="dynamic-style-7">
    <w:name w:val="dynamic-style-7"/>
    <w:basedOn w:val="DefaultParagraphFont"/>
    <w:rsid w:val="000D4222"/>
  </w:style>
  <w:style w:type="character" w:styleId="Strong">
    <w:name w:val="Strong"/>
    <w:qFormat/>
    <w:rsid w:val="000D4222"/>
    <w:rPr>
      <w:b/>
      <w:bCs/>
    </w:rPr>
  </w:style>
  <w:style w:type="character" w:styleId="Emphasis">
    <w:name w:val="Emphasis"/>
    <w:qFormat/>
    <w:rsid w:val="00E146F9"/>
    <w:rPr>
      <w:i/>
      <w:iCs/>
    </w:rPr>
  </w:style>
  <w:style w:type="paragraph" w:styleId="z-TopofForm">
    <w:name w:val="HTML Top of Form"/>
    <w:basedOn w:val="Normal"/>
    <w:next w:val="Normal"/>
    <w:hidden/>
    <w:rsid w:val="00E146F9"/>
    <w:pPr>
      <w:pBdr>
        <w:bottom w:val="single" w:sz="6" w:space="1" w:color="auto"/>
      </w:pBdr>
      <w:jc w:val="center"/>
    </w:pPr>
    <w:rPr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hidden/>
    <w:rsid w:val="00E146F9"/>
    <w:pPr>
      <w:pBdr>
        <w:top w:val="single" w:sz="6" w:space="1" w:color="auto"/>
      </w:pBdr>
      <w:jc w:val="center"/>
    </w:pPr>
    <w:rPr>
      <w:vanish/>
      <w:sz w:val="16"/>
      <w:szCs w:val="16"/>
      <w:lang w:eastAsia="en-AU"/>
    </w:rPr>
  </w:style>
  <w:style w:type="character" w:styleId="HTMLCite">
    <w:name w:val="HTML Cite"/>
    <w:rsid w:val="00E15D81"/>
    <w:rPr>
      <w:i/>
      <w:iCs/>
    </w:rPr>
  </w:style>
  <w:style w:type="paragraph" w:customStyle="1" w:styleId="par">
    <w:name w:val="par"/>
    <w:basedOn w:val="Normal"/>
    <w:rsid w:val="00E8733B"/>
    <w:pPr>
      <w:spacing w:before="100" w:beforeAutospacing="1" w:after="100" w:afterAutospacing="1"/>
    </w:pPr>
    <w:rPr>
      <w:rFonts w:ascii="Times New Roman" w:hAnsi="Times New Roman" w:cs="Times New Roman"/>
      <w:color w:val="000000"/>
      <w:lang w:val="en-US"/>
    </w:rPr>
  </w:style>
  <w:style w:type="paragraph" w:styleId="HTMLAddress">
    <w:name w:val="HTML Address"/>
    <w:basedOn w:val="Normal"/>
    <w:rsid w:val="00E8733B"/>
    <w:pPr>
      <w:spacing w:before="300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semiHidden/>
    <w:rsid w:val="00DB021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B0217"/>
    <w:rPr>
      <w:sz w:val="16"/>
      <w:szCs w:val="16"/>
    </w:rPr>
  </w:style>
  <w:style w:type="paragraph" w:styleId="CommentText">
    <w:name w:val="annotation text"/>
    <w:basedOn w:val="Normal"/>
    <w:semiHidden/>
    <w:rsid w:val="00DB02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0217"/>
    <w:rPr>
      <w:b/>
      <w:bCs/>
    </w:rPr>
  </w:style>
  <w:style w:type="paragraph" w:customStyle="1" w:styleId="Default">
    <w:name w:val="Default"/>
    <w:rsid w:val="00AB1CEE"/>
    <w:pPr>
      <w:autoSpaceDE w:val="0"/>
      <w:autoSpaceDN w:val="0"/>
      <w:adjustRightInd w:val="0"/>
    </w:pPr>
    <w:rPr>
      <w:rFonts w:ascii="ITC Garamond" w:hAnsi="ITC Garamond" w:cs="ITC Garamond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AB1CEE"/>
    <w:pPr>
      <w:spacing w:line="420" w:lineRule="atLeast"/>
    </w:pPr>
    <w:rPr>
      <w:rFonts w:cs="Times New Roman"/>
      <w:color w:val="auto"/>
    </w:rPr>
  </w:style>
  <w:style w:type="character" w:styleId="FollowedHyperlink">
    <w:name w:val="FollowedHyperlink"/>
    <w:rsid w:val="0037029A"/>
    <w:rPr>
      <w:color w:val="800080"/>
      <w:u w:val="single"/>
    </w:rPr>
  </w:style>
  <w:style w:type="paragraph" w:styleId="PlainText">
    <w:name w:val="Plain Text"/>
    <w:basedOn w:val="Normal"/>
    <w:rsid w:val="00417BC0"/>
    <w:rPr>
      <w:rFonts w:ascii="Consolas" w:hAnsi="Consolas" w:cs="Times New Roman"/>
      <w:sz w:val="21"/>
      <w:szCs w:val="21"/>
      <w:lang w:val="en-US"/>
    </w:rPr>
  </w:style>
  <w:style w:type="paragraph" w:styleId="DocumentMap">
    <w:name w:val="Document Map"/>
    <w:basedOn w:val="Normal"/>
    <w:semiHidden/>
    <w:rsid w:val="004A6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CFC"/>
    <w:pPr>
      <w:ind w:left="720"/>
    </w:pPr>
  </w:style>
  <w:style w:type="character" w:customStyle="1" w:styleId="font01">
    <w:name w:val="font01"/>
    <w:basedOn w:val="DefaultParagraphFont"/>
    <w:rsid w:val="00BB3CF3"/>
    <w:rPr>
      <w:rFonts w:ascii="Arial" w:hAnsi="Arial" w:cs="Arial" w:hint="defaul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3CF3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9C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873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6D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E146F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9C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D039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1">
    <w:name w:val="Char1"/>
    <w:basedOn w:val="Normal"/>
    <w:rsid w:val="00D039C6"/>
    <w:pPr>
      <w:spacing w:after="160" w:line="240" w:lineRule="exact"/>
    </w:pPr>
    <w:rPr>
      <w:rFonts w:ascii="Verdana" w:hAnsi="Verdana" w:cs="Times New Roman"/>
      <w:sz w:val="20"/>
      <w:lang w:val="en-US"/>
    </w:rPr>
  </w:style>
  <w:style w:type="character" w:styleId="PageNumber">
    <w:name w:val="page number"/>
    <w:basedOn w:val="DefaultParagraphFont"/>
    <w:rsid w:val="00D039C6"/>
  </w:style>
  <w:style w:type="table" w:styleId="TableGrid">
    <w:name w:val="Table Grid"/>
    <w:basedOn w:val="TableNormal"/>
    <w:uiPriority w:val="59"/>
    <w:rsid w:val="00D0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39C6"/>
    <w:rPr>
      <w:color w:val="0000FF"/>
      <w:u w:val="single"/>
    </w:rPr>
  </w:style>
  <w:style w:type="paragraph" w:styleId="BodyText">
    <w:name w:val="Body Text"/>
    <w:basedOn w:val="Normal"/>
    <w:rsid w:val="00D039C6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D039C6"/>
    <w:pPr>
      <w:jc w:val="both"/>
    </w:pPr>
    <w:rPr>
      <w:b/>
      <w:bCs/>
      <w:i/>
      <w:iCs/>
      <w:sz w:val="20"/>
      <w:szCs w:val="20"/>
    </w:rPr>
  </w:style>
  <w:style w:type="paragraph" w:styleId="Header">
    <w:name w:val="header"/>
    <w:basedOn w:val="Normal"/>
    <w:rsid w:val="002F7F55"/>
    <w:pPr>
      <w:tabs>
        <w:tab w:val="center" w:pos="4153"/>
        <w:tab w:val="right" w:pos="8306"/>
      </w:tabs>
    </w:pPr>
  </w:style>
  <w:style w:type="character" w:customStyle="1" w:styleId="main-text">
    <w:name w:val="main-text"/>
    <w:basedOn w:val="DefaultParagraphFont"/>
    <w:rsid w:val="000D4222"/>
  </w:style>
  <w:style w:type="character" w:customStyle="1" w:styleId="dynamic-style-7">
    <w:name w:val="dynamic-style-7"/>
    <w:basedOn w:val="DefaultParagraphFont"/>
    <w:rsid w:val="000D4222"/>
  </w:style>
  <w:style w:type="character" w:styleId="Strong">
    <w:name w:val="Strong"/>
    <w:qFormat/>
    <w:rsid w:val="000D4222"/>
    <w:rPr>
      <w:b/>
      <w:bCs/>
    </w:rPr>
  </w:style>
  <w:style w:type="character" w:styleId="Emphasis">
    <w:name w:val="Emphasis"/>
    <w:qFormat/>
    <w:rsid w:val="00E146F9"/>
    <w:rPr>
      <w:i/>
      <w:iCs/>
    </w:rPr>
  </w:style>
  <w:style w:type="paragraph" w:styleId="z-TopofForm">
    <w:name w:val="HTML Top of Form"/>
    <w:basedOn w:val="Normal"/>
    <w:next w:val="Normal"/>
    <w:hidden/>
    <w:rsid w:val="00E146F9"/>
    <w:pPr>
      <w:pBdr>
        <w:bottom w:val="single" w:sz="6" w:space="1" w:color="auto"/>
      </w:pBdr>
      <w:jc w:val="center"/>
    </w:pPr>
    <w:rPr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hidden/>
    <w:rsid w:val="00E146F9"/>
    <w:pPr>
      <w:pBdr>
        <w:top w:val="single" w:sz="6" w:space="1" w:color="auto"/>
      </w:pBdr>
      <w:jc w:val="center"/>
    </w:pPr>
    <w:rPr>
      <w:vanish/>
      <w:sz w:val="16"/>
      <w:szCs w:val="16"/>
      <w:lang w:eastAsia="en-AU"/>
    </w:rPr>
  </w:style>
  <w:style w:type="character" w:styleId="HTMLCite">
    <w:name w:val="HTML Cite"/>
    <w:rsid w:val="00E15D81"/>
    <w:rPr>
      <w:i/>
      <w:iCs/>
    </w:rPr>
  </w:style>
  <w:style w:type="paragraph" w:customStyle="1" w:styleId="par">
    <w:name w:val="par"/>
    <w:basedOn w:val="Normal"/>
    <w:rsid w:val="00E8733B"/>
    <w:pPr>
      <w:spacing w:before="100" w:beforeAutospacing="1" w:after="100" w:afterAutospacing="1"/>
    </w:pPr>
    <w:rPr>
      <w:rFonts w:ascii="Times New Roman" w:hAnsi="Times New Roman" w:cs="Times New Roman"/>
      <w:color w:val="000000"/>
      <w:lang w:val="en-US"/>
    </w:rPr>
  </w:style>
  <w:style w:type="paragraph" w:styleId="HTMLAddress">
    <w:name w:val="HTML Address"/>
    <w:basedOn w:val="Normal"/>
    <w:rsid w:val="00E8733B"/>
    <w:pPr>
      <w:spacing w:before="300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semiHidden/>
    <w:rsid w:val="00DB021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B0217"/>
    <w:rPr>
      <w:sz w:val="16"/>
      <w:szCs w:val="16"/>
    </w:rPr>
  </w:style>
  <w:style w:type="paragraph" w:styleId="CommentText">
    <w:name w:val="annotation text"/>
    <w:basedOn w:val="Normal"/>
    <w:semiHidden/>
    <w:rsid w:val="00DB02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0217"/>
    <w:rPr>
      <w:b/>
      <w:bCs/>
    </w:rPr>
  </w:style>
  <w:style w:type="paragraph" w:customStyle="1" w:styleId="Default">
    <w:name w:val="Default"/>
    <w:rsid w:val="00AB1CEE"/>
    <w:pPr>
      <w:autoSpaceDE w:val="0"/>
      <w:autoSpaceDN w:val="0"/>
      <w:adjustRightInd w:val="0"/>
    </w:pPr>
    <w:rPr>
      <w:rFonts w:ascii="ITC Garamond" w:hAnsi="ITC Garamond" w:cs="ITC Garamond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AB1CEE"/>
    <w:pPr>
      <w:spacing w:line="420" w:lineRule="atLeast"/>
    </w:pPr>
    <w:rPr>
      <w:rFonts w:cs="Times New Roman"/>
      <w:color w:val="auto"/>
    </w:rPr>
  </w:style>
  <w:style w:type="character" w:styleId="FollowedHyperlink">
    <w:name w:val="FollowedHyperlink"/>
    <w:rsid w:val="0037029A"/>
    <w:rPr>
      <w:color w:val="800080"/>
      <w:u w:val="single"/>
    </w:rPr>
  </w:style>
  <w:style w:type="paragraph" w:styleId="PlainText">
    <w:name w:val="Plain Text"/>
    <w:basedOn w:val="Normal"/>
    <w:rsid w:val="00417BC0"/>
    <w:rPr>
      <w:rFonts w:ascii="Consolas" w:hAnsi="Consolas" w:cs="Times New Roman"/>
      <w:sz w:val="21"/>
      <w:szCs w:val="21"/>
      <w:lang w:val="en-US"/>
    </w:rPr>
  </w:style>
  <w:style w:type="paragraph" w:styleId="DocumentMap">
    <w:name w:val="Document Map"/>
    <w:basedOn w:val="Normal"/>
    <w:semiHidden/>
    <w:rsid w:val="004A6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CFC"/>
    <w:pPr>
      <w:ind w:left="720"/>
    </w:pPr>
  </w:style>
  <w:style w:type="character" w:customStyle="1" w:styleId="font01">
    <w:name w:val="font01"/>
    <w:basedOn w:val="DefaultParagraphFont"/>
    <w:rsid w:val="00BB3CF3"/>
    <w:rPr>
      <w:rFonts w:ascii="Arial" w:hAnsi="Arial" w:cs="Arial" w:hint="defaul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3CF3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28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7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CE20B2.C34EC530" TargetMode="External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hyperlink" Target="mailto:olympia.tzanoudakis@yooralla.com.a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michael.christofas@yooralla.%20com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mailto:judy.buckingham@yooralla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edisability.org.a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ichael.christofas@yooralla.%20com.a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cedisability.org.au" TargetMode="External"/><Relationship Id="rId19" Type="http://schemas.openxmlformats.org/officeDocument/2006/relationships/hyperlink" Target="mailto:karen@livinglearning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4857-41C1-402D-B7CF-E6A2D31A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Yooralla</Company>
  <LinksUpToDate>false</LinksUpToDate>
  <CharactersWithSpaces>8675</CharactersWithSpaces>
  <SharedDoc>false</SharedDoc>
  <HLinks>
    <vt:vector size="84" baseType="variant">
      <vt:variant>
        <vt:i4>720989</vt:i4>
      </vt:variant>
      <vt:variant>
        <vt:i4>36</vt:i4>
      </vt:variant>
      <vt:variant>
        <vt:i4>0</vt:i4>
      </vt:variant>
      <vt:variant>
        <vt:i4>5</vt:i4>
      </vt:variant>
      <vt:variant>
        <vt:lpwstr>http://www.gritmedia.org.au/</vt:lpwstr>
      </vt:variant>
      <vt:variant>
        <vt:lpwstr/>
      </vt:variant>
      <vt:variant>
        <vt:i4>2359331</vt:i4>
      </vt:variant>
      <vt:variant>
        <vt:i4>33</vt:i4>
      </vt:variant>
      <vt:variant>
        <vt:i4>0</vt:i4>
      </vt:variant>
      <vt:variant>
        <vt:i4>5</vt:i4>
      </vt:variant>
      <vt:variant>
        <vt:lpwstr>http://www.caravanmusic.com.au/</vt:lpwstr>
      </vt:variant>
      <vt:variant>
        <vt:lpwstr/>
      </vt:variant>
      <vt:variant>
        <vt:i4>5898274</vt:i4>
      </vt:variant>
      <vt:variant>
        <vt:i4>30</vt:i4>
      </vt:variant>
      <vt:variant>
        <vt:i4>0</vt:i4>
      </vt:variant>
      <vt:variant>
        <vt:i4>5</vt:i4>
      </vt:variant>
      <vt:variant>
        <vt:lpwstr>mailto:olympiat@yooralla.com.au</vt:lpwstr>
      </vt:variant>
      <vt:variant>
        <vt:lpwstr/>
      </vt:variant>
      <vt:variant>
        <vt:i4>2228293</vt:i4>
      </vt:variant>
      <vt:variant>
        <vt:i4>27</vt:i4>
      </vt:variant>
      <vt:variant>
        <vt:i4>0</vt:i4>
      </vt:variant>
      <vt:variant>
        <vt:i4>5</vt:i4>
      </vt:variant>
      <vt:variant>
        <vt:lpwstr>http://www.rch.org.au/speech/pubs/index.cfm?doc_id=10458</vt:lpwstr>
      </vt:variant>
      <vt:variant>
        <vt:lpwstr/>
      </vt:variant>
      <vt:variant>
        <vt:i4>2359383</vt:i4>
      </vt:variant>
      <vt:variant>
        <vt:i4>24</vt:i4>
      </vt:variant>
      <vt:variant>
        <vt:i4>0</vt:i4>
      </vt:variant>
      <vt:variant>
        <vt:i4>5</vt:i4>
      </vt:variant>
      <vt:variant>
        <vt:lpwstr>mailto:dealcc@deal.org.au</vt:lpwstr>
      </vt:variant>
      <vt:variant>
        <vt:lpwstr/>
      </vt:variant>
      <vt:variant>
        <vt:i4>2687024</vt:i4>
      </vt:variant>
      <vt:variant>
        <vt:i4>21</vt:i4>
      </vt:variant>
      <vt:variant>
        <vt:i4>0</vt:i4>
      </vt:variant>
      <vt:variant>
        <vt:i4>5</vt:i4>
      </vt:variant>
      <vt:variant>
        <vt:lpwstr>http://www.deal.org.au/</vt:lpwstr>
      </vt:variant>
      <vt:variant>
        <vt:lpwstr/>
      </vt:variant>
      <vt:variant>
        <vt:i4>6946835</vt:i4>
      </vt:variant>
      <vt:variant>
        <vt:i4>18</vt:i4>
      </vt:variant>
      <vt:variant>
        <vt:i4>0</vt:i4>
      </vt:variant>
      <vt:variant>
        <vt:i4>5</vt:i4>
      </vt:variant>
      <vt:variant>
        <vt:lpwstr>mailto:contact@scope.org.au</vt:lpwstr>
      </vt:variant>
      <vt:variant>
        <vt:lpwstr/>
      </vt:variant>
      <vt:variant>
        <vt:i4>3932223</vt:i4>
      </vt:variant>
      <vt:variant>
        <vt:i4>15</vt:i4>
      </vt:variant>
      <vt:variant>
        <vt:i4>0</vt:i4>
      </vt:variant>
      <vt:variant>
        <vt:i4>5</vt:i4>
      </vt:variant>
      <vt:variant>
        <vt:lpwstr>http://www.scopevic.org.au/</vt:lpwstr>
      </vt:variant>
      <vt:variant>
        <vt:lpwstr/>
      </vt:variant>
      <vt:variant>
        <vt:i4>3539014</vt:i4>
      </vt:variant>
      <vt:variant>
        <vt:i4>12</vt:i4>
      </vt:variant>
      <vt:variant>
        <vt:i4>0</vt:i4>
      </vt:variant>
      <vt:variant>
        <vt:i4>5</vt:i4>
      </vt:variant>
      <vt:variant>
        <vt:lpwstr>mailto:comtec@yooralla.com.au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http://www.yooralla.com.au/comtec.php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http://www.caus.com.au/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au/imgres?imgurl=http://www.thewashingtonnote.com/archives/telephone%2520ringing%2520twn.jpg&amp;imgrefurl=http://www.thewashingtonnote.com/archives/2007/12/&amp;usg=__-ZvtaGINFuvmLdd_HWUugyMGIc0=&amp;h=300&amp;w=300&amp;sz=19&amp;hl=en&amp;start=1&amp;tbnid=usytP07KRuMe2M:&amp;tbnh=116&amp;tbnw=116&amp;prev=/images%3Fq%3Dtelephone%2Bringing%26gbv%3D2%26hl%3Den%26sa%3DG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mailto:michael.christofas@yooralla.%20com.au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http://www.acedisability.org.au/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 Tzanoudakis</dc:creator>
  <cp:lastModifiedBy>Olympia Tzanoudakis</cp:lastModifiedBy>
  <cp:revision>4</cp:revision>
  <cp:lastPrinted>2013-04-19T05:16:00Z</cp:lastPrinted>
  <dcterms:created xsi:type="dcterms:W3CDTF">2013-04-19T05:16:00Z</dcterms:created>
  <dcterms:modified xsi:type="dcterms:W3CDTF">2013-05-14T00:39:00Z</dcterms:modified>
</cp:coreProperties>
</file>